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C5F3" w14:textId="77777777" w:rsidR="008372DD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bookmarkStart w:id="0" w:name="OLE_LINK1"/>
      <w:bookmarkStart w:id="1" w:name="OLE_LINK2"/>
      <w:r w:rsidRPr="00655BB9">
        <w:rPr>
          <w:rFonts w:cs="Arial"/>
          <w:bCs/>
        </w:rPr>
        <w:t xml:space="preserve">ALTA 18.3[-06] SINGLE TAX PARCEL AND ID </w:t>
      </w:r>
      <w:r w:rsidR="008372DD" w:rsidRPr="00655BB9">
        <w:rPr>
          <w:rFonts w:cs="Arial"/>
          <w:bCs/>
        </w:rPr>
        <w:t>ENDORSEMENT</w:t>
      </w:r>
    </w:p>
    <w:p w14:paraId="334CEA19" w14:textId="77777777" w:rsidR="000E6857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bookmarkStart w:id="2" w:name="_GoBack"/>
      <w:bookmarkEnd w:id="2"/>
    </w:p>
    <w:p w14:paraId="28BD8D5C" w14:textId="77777777" w:rsidR="000E6857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 w:rsidRPr="00655BB9">
        <w:rPr>
          <w:rFonts w:cs="Arial"/>
          <w:bCs/>
        </w:rPr>
        <w:t>This endorsement is issued as part of</w:t>
      </w:r>
    </w:p>
    <w:p w14:paraId="0AE4D8D1" w14:textId="77777777" w:rsidR="008372DD" w:rsidRPr="00655BB9" w:rsidRDefault="008372DD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 w:rsidRPr="00655BB9">
        <w:rPr>
          <w:rFonts w:cs="Arial"/>
          <w:bCs/>
        </w:rPr>
        <w:t xml:space="preserve">Policy </w:t>
      </w:r>
      <w:r w:rsidR="000E6857" w:rsidRPr="00655BB9">
        <w:rPr>
          <w:rFonts w:cs="Arial"/>
          <w:bCs/>
        </w:rPr>
        <w:t>Number</w:t>
      </w:r>
      <w:r w:rsidRPr="00655BB9">
        <w:rPr>
          <w:rFonts w:cs="Arial"/>
          <w:bCs/>
        </w:rPr>
        <w:t xml:space="preserve"> __________</w:t>
      </w:r>
    </w:p>
    <w:p w14:paraId="085E8DF7" w14:textId="77777777" w:rsidR="008372DD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 w:rsidRPr="00655BB9">
        <w:rPr>
          <w:rFonts w:cs="Arial"/>
          <w:bCs/>
        </w:rPr>
        <w:t>i</w:t>
      </w:r>
      <w:r w:rsidR="008372DD" w:rsidRPr="00655BB9">
        <w:rPr>
          <w:rFonts w:cs="Arial"/>
          <w:bCs/>
        </w:rPr>
        <w:t>ssued by</w:t>
      </w:r>
    </w:p>
    <w:p w14:paraId="2E78ED83" w14:textId="77777777" w:rsidR="008372DD" w:rsidRPr="00655BB9" w:rsidRDefault="008372DD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</w:rPr>
      </w:pPr>
      <w:r w:rsidRPr="00655BB9">
        <w:rPr>
          <w:rFonts w:cs="Arial"/>
          <w:bCs/>
        </w:rPr>
        <w:t>BLANK TITLE INSURANCE COMPANY</w:t>
      </w:r>
    </w:p>
    <w:bookmarkEnd w:id="0"/>
    <w:bookmarkEnd w:id="1"/>
    <w:p w14:paraId="703C7794" w14:textId="77777777" w:rsidR="00391E48" w:rsidRPr="00655BB9" w:rsidRDefault="00391E48" w:rsidP="000E6857">
      <w:pPr>
        <w:jc w:val="center"/>
        <w:rPr>
          <w:rFonts w:ascii="Arial" w:hAnsi="Arial" w:cs="Arial"/>
          <w:b/>
          <w:sz w:val="20"/>
          <w:szCs w:val="20"/>
        </w:rPr>
      </w:pPr>
    </w:p>
    <w:p w14:paraId="5AC4636C" w14:textId="77777777" w:rsidR="000E6857" w:rsidRPr="00655BB9" w:rsidRDefault="000E6857" w:rsidP="000E6857">
      <w:pPr>
        <w:jc w:val="center"/>
        <w:rPr>
          <w:rFonts w:ascii="Arial" w:hAnsi="Arial" w:cs="Arial"/>
          <w:b/>
          <w:sz w:val="20"/>
          <w:szCs w:val="20"/>
        </w:rPr>
      </w:pPr>
    </w:p>
    <w:p w14:paraId="3B270D69" w14:textId="77777777" w:rsidR="00110D6D" w:rsidRPr="00655BB9" w:rsidRDefault="00391E48" w:rsidP="000E6857">
      <w:pPr>
        <w:pStyle w:val="BodyText"/>
        <w:spacing w:after="120"/>
        <w:ind w:left="720" w:hanging="720"/>
        <w:rPr>
          <w:rFonts w:ascii="Arial" w:hAnsi="Arial" w:cs="Arial"/>
          <w:sz w:val="20"/>
        </w:rPr>
      </w:pPr>
      <w:r w:rsidRPr="00655BB9">
        <w:rPr>
          <w:rFonts w:ascii="Arial" w:hAnsi="Arial" w:cs="Arial"/>
          <w:sz w:val="20"/>
        </w:rPr>
        <w:t>The Company insures against loss or damage sustained by the Insured by reason of</w:t>
      </w:r>
      <w:r w:rsidR="00110D6D" w:rsidRPr="00655BB9">
        <w:rPr>
          <w:rFonts w:ascii="Arial" w:hAnsi="Arial" w:cs="Arial"/>
          <w:sz w:val="20"/>
        </w:rPr>
        <w:t>:</w:t>
      </w:r>
      <w:r w:rsidRPr="00655BB9">
        <w:rPr>
          <w:rFonts w:ascii="Arial" w:hAnsi="Arial" w:cs="Arial"/>
          <w:sz w:val="20"/>
        </w:rPr>
        <w:t xml:space="preserve"> </w:t>
      </w:r>
    </w:p>
    <w:p w14:paraId="643A538D" w14:textId="77777777" w:rsidR="00391E48" w:rsidRPr="00655BB9" w:rsidRDefault="00391E48" w:rsidP="000E6857">
      <w:pPr>
        <w:pStyle w:val="BodyText"/>
        <w:numPr>
          <w:ilvl w:val="0"/>
          <w:numId w:val="1"/>
        </w:numPr>
        <w:spacing w:after="120"/>
        <w:ind w:hanging="720"/>
        <w:rPr>
          <w:rFonts w:ascii="Arial" w:hAnsi="Arial" w:cs="Arial"/>
          <w:sz w:val="20"/>
        </w:rPr>
      </w:pPr>
      <w:r w:rsidRPr="00655BB9">
        <w:rPr>
          <w:rFonts w:ascii="Arial" w:hAnsi="Arial" w:cs="Arial"/>
          <w:sz w:val="20"/>
        </w:rPr>
        <w:t>the Land being taxed as part of a larger parcel of land or failing to constitute a separate tax parcel for real estate taxes</w:t>
      </w:r>
      <w:r w:rsidR="00110D6D" w:rsidRPr="00655BB9">
        <w:rPr>
          <w:rFonts w:ascii="Arial" w:hAnsi="Arial" w:cs="Arial"/>
          <w:sz w:val="20"/>
        </w:rPr>
        <w:t>; or</w:t>
      </w:r>
    </w:p>
    <w:p w14:paraId="2CA44355" w14:textId="6F173F0F" w:rsidR="00110D6D" w:rsidRPr="00655BB9" w:rsidRDefault="002A7D9E" w:rsidP="000E6857">
      <w:pPr>
        <w:pStyle w:val="BodyText"/>
        <w:numPr>
          <w:ilvl w:val="0"/>
          <w:numId w:val="1"/>
        </w:numPr>
        <w:spacing w:after="120"/>
        <w:ind w:hanging="720"/>
        <w:rPr>
          <w:rFonts w:ascii="Arial" w:hAnsi="Arial" w:cs="Arial"/>
          <w:sz w:val="20"/>
        </w:rPr>
      </w:pPr>
      <w:r w:rsidRPr="00655BB9">
        <w:rPr>
          <w:rFonts w:ascii="Arial" w:hAnsi="Arial" w:cs="Arial"/>
          <w:sz w:val="20"/>
        </w:rPr>
        <w:t xml:space="preserve">any portion </w:t>
      </w:r>
      <w:r w:rsidR="00457E67" w:rsidRPr="00655BB9">
        <w:rPr>
          <w:rFonts w:ascii="Arial" w:hAnsi="Arial" w:cs="Arial"/>
          <w:sz w:val="20"/>
        </w:rPr>
        <w:t xml:space="preserve">of </w:t>
      </w:r>
      <w:r w:rsidR="00110D6D" w:rsidRPr="00655BB9">
        <w:rPr>
          <w:rFonts w:ascii="Arial" w:hAnsi="Arial" w:cs="Arial"/>
          <w:sz w:val="20"/>
        </w:rPr>
        <w:t>the Land not being assessed for real estate taxes under tax identification number:</w:t>
      </w:r>
      <w:r w:rsidR="00D6483A" w:rsidRPr="00655BB9">
        <w:rPr>
          <w:rFonts w:ascii="Arial" w:hAnsi="Arial" w:cs="Arial"/>
          <w:sz w:val="20"/>
        </w:rPr>
        <w:t xml:space="preserve"> </w:t>
      </w:r>
      <w:r w:rsidR="00942071" w:rsidRPr="00655BB9">
        <w:rPr>
          <w:rFonts w:ascii="Arial" w:hAnsi="Arial" w:cs="Arial"/>
          <w:sz w:val="20"/>
        </w:rPr>
        <w:t>______________________________</w:t>
      </w:r>
      <w:r w:rsidR="00D6483A" w:rsidRPr="00655BB9">
        <w:rPr>
          <w:rFonts w:ascii="Arial" w:hAnsi="Arial" w:cs="Arial"/>
          <w:sz w:val="20"/>
        </w:rPr>
        <w:t>.</w:t>
      </w:r>
    </w:p>
    <w:p w14:paraId="34B7D811" w14:textId="77777777" w:rsidR="00391E48" w:rsidRPr="00655BB9" w:rsidRDefault="00391E48" w:rsidP="000E6857">
      <w:pPr>
        <w:jc w:val="both"/>
        <w:rPr>
          <w:rFonts w:ascii="Arial" w:hAnsi="Arial" w:cs="Arial"/>
          <w:sz w:val="20"/>
          <w:szCs w:val="20"/>
        </w:rPr>
      </w:pPr>
    </w:p>
    <w:p w14:paraId="0BE8C2E5" w14:textId="73E18179" w:rsidR="00391E48" w:rsidRPr="00655BB9" w:rsidRDefault="00391E48" w:rsidP="000E6857">
      <w:pPr>
        <w:jc w:val="both"/>
        <w:rPr>
          <w:rFonts w:ascii="Arial" w:hAnsi="Arial" w:cs="Arial"/>
          <w:sz w:val="20"/>
          <w:szCs w:val="20"/>
        </w:rPr>
      </w:pPr>
      <w:r w:rsidRPr="00655BB9">
        <w:rPr>
          <w:rFonts w:ascii="Arial" w:hAnsi="Arial" w:cs="Arial"/>
          <w:sz w:val="20"/>
          <w:szCs w:val="20"/>
        </w:rPr>
        <w:t>This endorsement is</w:t>
      </w:r>
      <w:r w:rsidR="006B0EC4" w:rsidRPr="00655BB9">
        <w:rPr>
          <w:rFonts w:ascii="Arial" w:hAnsi="Arial" w:cs="Arial"/>
          <w:sz w:val="20"/>
          <w:szCs w:val="20"/>
        </w:rPr>
        <w:t xml:space="preserve"> issued as part of the policy. </w:t>
      </w:r>
      <w:r w:rsidRPr="00655BB9">
        <w:rPr>
          <w:rFonts w:ascii="Arial" w:hAnsi="Arial" w:cs="Arial"/>
          <w:sz w:val="20"/>
          <w:szCs w:val="20"/>
        </w:rPr>
        <w:t>Except as it expressly states, it does not (</w:t>
      </w:r>
      <w:proofErr w:type="spellStart"/>
      <w:r w:rsidRPr="00655BB9">
        <w:rPr>
          <w:rFonts w:ascii="Arial" w:hAnsi="Arial" w:cs="Arial"/>
          <w:sz w:val="20"/>
          <w:szCs w:val="20"/>
        </w:rPr>
        <w:t>i</w:t>
      </w:r>
      <w:proofErr w:type="spellEnd"/>
      <w:r w:rsidRPr="00655BB9">
        <w:rPr>
          <w:rFonts w:ascii="Arial" w:hAnsi="Arial" w:cs="Arial"/>
          <w:sz w:val="20"/>
          <w:szCs w:val="20"/>
        </w:rPr>
        <w:t>) modify any of the terms and provisions of the policy, (ii) modify any prior endorsements, (iii) extend the Date of Policy, or (iv) inc</w:t>
      </w:r>
      <w:r w:rsidR="006B0EC4" w:rsidRPr="00655BB9">
        <w:rPr>
          <w:rFonts w:ascii="Arial" w:hAnsi="Arial" w:cs="Arial"/>
          <w:sz w:val="20"/>
          <w:szCs w:val="20"/>
        </w:rPr>
        <w:t xml:space="preserve">rease the Amount of Insurance. </w:t>
      </w:r>
      <w:r w:rsidRPr="00655BB9">
        <w:rPr>
          <w:rFonts w:ascii="Arial" w:hAnsi="Arial" w:cs="Arial"/>
          <w:sz w:val="20"/>
          <w:szCs w:val="20"/>
        </w:rPr>
        <w:t xml:space="preserve">To the extent a provision of the policy or a previous endorsement is inconsistent with an express provision of this endorsement, this endorsement controls.  Otherwise, this endorsement is subject to </w:t>
      </w:r>
      <w:proofErr w:type="gramStart"/>
      <w:r w:rsidRPr="00655BB9">
        <w:rPr>
          <w:rFonts w:ascii="Arial" w:hAnsi="Arial" w:cs="Arial"/>
          <w:sz w:val="20"/>
          <w:szCs w:val="20"/>
        </w:rPr>
        <w:t>all of</w:t>
      </w:r>
      <w:proofErr w:type="gramEnd"/>
      <w:r w:rsidRPr="00655BB9">
        <w:rPr>
          <w:rFonts w:ascii="Arial" w:hAnsi="Arial" w:cs="Arial"/>
          <w:sz w:val="20"/>
          <w:szCs w:val="20"/>
        </w:rPr>
        <w:t xml:space="preserve"> the terms and provisions of the policy and of any prior endorsements.</w:t>
      </w:r>
    </w:p>
    <w:p w14:paraId="7B897FF0" w14:textId="77777777" w:rsidR="00391E48" w:rsidRPr="00655BB9" w:rsidRDefault="00391E48" w:rsidP="000E685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431076" w14:textId="77777777" w:rsidR="00655BB9" w:rsidRPr="00655BB9" w:rsidRDefault="00655BB9" w:rsidP="00655BB9">
      <w:pPr>
        <w:autoSpaceDE w:val="0"/>
        <w:autoSpaceDN w:val="0"/>
        <w:adjustRightInd w:val="0"/>
        <w:spacing w:after="40"/>
        <w:ind w:left="720" w:hanging="720"/>
        <w:contextualSpacing/>
        <w:jc w:val="both"/>
        <w:rPr>
          <w:rFonts w:ascii="Arial" w:hAnsi="Arial" w:cs="Arial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kern w:val="2"/>
          <w:sz w:val="20"/>
          <w:szCs w:val="20"/>
          <w14:cntxtAlts/>
        </w:rPr>
        <w:t>[Witness clause optional]</w:t>
      </w:r>
    </w:p>
    <w:p w14:paraId="1CDB837E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2C503FBB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1DA9C34D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>[DATE]</w:t>
      </w:r>
    </w:p>
    <w:p w14:paraId="14B616B3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28918D92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>BLANK TITLE INSURANCE COMPANY</w:t>
      </w:r>
    </w:p>
    <w:p w14:paraId="72F0EAE2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 xml:space="preserve">  </w:t>
      </w:r>
    </w:p>
    <w:p w14:paraId="1F6FDFEE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21EE82CE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>By: ______________________________</w:t>
      </w:r>
      <w:r w:rsidRPr="00655BB9">
        <w:rPr>
          <w:rFonts w:ascii="Arial" w:hAnsi="Arial" w:cs="Arial"/>
          <w:color w:val="auto"/>
          <w:kern w:val="2"/>
          <w:sz w:val="20"/>
          <w:szCs w:val="20"/>
          <w14:cntxtAlts/>
        </w:rPr>
        <w:t xml:space="preserve"> </w:t>
      </w:r>
    </w:p>
    <w:p w14:paraId="561CEE67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/>
        <w:contextualSpacing/>
        <w:jc w:val="both"/>
        <w:rPr>
          <w:rFonts w:ascii="Arial" w:hAnsi="Arial" w:cs="Arial"/>
          <w:b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color w:val="auto"/>
          <w:kern w:val="2"/>
          <w:sz w:val="20"/>
          <w:szCs w:val="20"/>
          <w14:cntxtAlts/>
        </w:rPr>
        <w:t>Authorized Signatory</w:t>
      </w:r>
    </w:p>
    <w:p w14:paraId="25B01178" w14:textId="641102A9" w:rsidR="002F3E94" w:rsidRDefault="002F3E94" w:rsidP="000E6857">
      <w:pPr>
        <w:widowControl w:val="0"/>
        <w:rPr>
          <w:rFonts w:ascii="Arial" w:hAnsi="Arial" w:cs="Arial"/>
          <w:sz w:val="20"/>
          <w:szCs w:val="20"/>
        </w:rPr>
      </w:pPr>
    </w:p>
    <w:p w14:paraId="2D97146C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03521ABA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1E8580AE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43C3F3A3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2F10B8FC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7B9FED26" w14:textId="2F955624" w:rsid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0F167E92" w14:textId="6D025232" w:rsid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0D1839FC" w14:textId="757528B9" w:rsidR="00391E48" w:rsidRPr="002F3E94" w:rsidRDefault="002F3E94" w:rsidP="002F3E94">
      <w:pPr>
        <w:tabs>
          <w:tab w:val="left" w:pos="5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91E48" w:rsidRPr="002F3E94" w:rsidSect="003E7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B335" w14:textId="77777777" w:rsidR="00AD0B44" w:rsidRDefault="00AD0B44">
      <w:r>
        <w:separator/>
      </w:r>
    </w:p>
  </w:endnote>
  <w:endnote w:type="continuationSeparator" w:id="0">
    <w:p w14:paraId="1202E1F9" w14:textId="77777777" w:rsidR="00AD0B44" w:rsidRDefault="00A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E6FD" w14:textId="77777777" w:rsidR="003F3E9F" w:rsidRDefault="003F3E9F" w:rsidP="003F3E9F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</w:p>
  <w:p w14:paraId="2943228C" w14:textId="77777777" w:rsidR="003F3E9F" w:rsidRDefault="003F3E9F" w:rsidP="003F3E9F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</w:p>
  <w:p w14:paraId="0F9115E7" w14:textId="77777777" w:rsidR="003F3E9F" w:rsidRPr="003A7040" w:rsidRDefault="003F3E9F" w:rsidP="003F3E9F">
    <w:pPr>
      <w:pStyle w:val="Footer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984028E" wp14:editId="5862FE7E">
          <wp:simplePos x="0" y="0"/>
          <wp:positionH relativeFrom="margin">
            <wp:align>right</wp:align>
          </wp:positionH>
          <wp:positionV relativeFrom="paragraph">
            <wp:posOffset>6182</wp:posOffset>
          </wp:positionV>
          <wp:extent cx="466725" cy="647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917">
      <w:rPr>
        <w:rFonts w:ascii="Arial" w:hAnsi="Arial" w:cs="Arial"/>
        <w:b/>
        <w:sz w:val="16"/>
        <w:szCs w:val="16"/>
      </w:rPr>
      <w:t xml:space="preserve">Copyright </w:t>
    </w:r>
    <w:r>
      <w:rPr>
        <w:rFonts w:ascii="Arial" w:hAnsi="Arial" w:cs="Arial"/>
        <w:b/>
        <w:sz w:val="16"/>
        <w:szCs w:val="16"/>
      </w:rPr>
      <w:t>2018</w:t>
    </w:r>
    <w:r w:rsidRPr="00FF275D">
      <w:rPr>
        <w:rFonts w:ascii="Arial" w:hAnsi="Arial" w:cs="Arial"/>
        <w:b/>
        <w:color w:val="FF3399"/>
        <w:sz w:val="16"/>
        <w:szCs w:val="16"/>
      </w:rPr>
      <w:t xml:space="preserve"> </w:t>
    </w:r>
    <w:r w:rsidRPr="003A7040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>merican Land Title Association.</w:t>
    </w:r>
    <w:r w:rsidRPr="003A7040">
      <w:rPr>
        <w:rFonts w:ascii="Arial" w:hAnsi="Arial" w:cs="Arial"/>
        <w:b/>
        <w:sz w:val="16"/>
        <w:szCs w:val="16"/>
      </w:rPr>
      <w:t xml:space="preserve"> All rights reserved.</w:t>
    </w:r>
    <w:r w:rsidRPr="0097220B">
      <w:rPr>
        <w:rFonts w:ascii="Arial" w:hAnsi="Arial" w:cs="Arial"/>
        <w:b/>
        <w:sz w:val="16"/>
        <w:szCs w:val="16"/>
      </w:rPr>
      <w:t xml:space="preserve"> </w:t>
    </w:r>
  </w:p>
  <w:p w14:paraId="4C01E581" w14:textId="77777777" w:rsidR="003F3E9F" w:rsidRDefault="003F3E9F" w:rsidP="003F3E9F">
    <w:pPr>
      <w:pStyle w:val="Footer"/>
      <w:jc w:val="both"/>
      <w:rPr>
        <w:rFonts w:ascii="Arial" w:hAnsi="Arial" w:cs="Arial"/>
        <w:sz w:val="16"/>
        <w:szCs w:val="16"/>
      </w:rPr>
    </w:pPr>
  </w:p>
  <w:p w14:paraId="7FCE749B" w14:textId="77777777" w:rsidR="003F3E9F" w:rsidRDefault="003F3E9F" w:rsidP="003F3E9F">
    <w:pPr>
      <w:pStyle w:val="Footer"/>
      <w:jc w:val="both"/>
      <w:rPr>
        <w:rFonts w:ascii="Arial" w:hAnsi="Arial" w:cs="Arial"/>
        <w:sz w:val="16"/>
        <w:szCs w:val="16"/>
      </w:rPr>
    </w:pPr>
    <w:r w:rsidRPr="003A7040">
      <w:rPr>
        <w:rFonts w:ascii="Arial" w:hAnsi="Arial" w:cs="Arial"/>
        <w:sz w:val="16"/>
        <w:szCs w:val="16"/>
      </w:rPr>
      <w:t xml:space="preserve">The use of this Form is restricted to ALTA licensees and ALTA members </w:t>
    </w:r>
  </w:p>
  <w:p w14:paraId="2E5C49FB" w14:textId="77777777" w:rsidR="003F3E9F" w:rsidRDefault="003F3E9F" w:rsidP="003F3E9F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 good </w:t>
    </w:r>
    <w:r w:rsidRPr="003A7040">
      <w:rPr>
        <w:rFonts w:ascii="Arial" w:hAnsi="Arial" w:cs="Arial"/>
        <w:sz w:val="16"/>
        <w:szCs w:val="16"/>
      </w:rPr>
      <w:t>standing as of the date of use.</w:t>
    </w:r>
    <w:r>
      <w:rPr>
        <w:rFonts w:ascii="Arial" w:hAnsi="Arial" w:cs="Arial"/>
        <w:sz w:val="16"/>
        <w:szCs w:val="16"/>
      </w:rPr>
      <w:t xml:space="preserve"> A</w:t>
    </w:r>
    <w:r w:rsidRPr="003A7040">
      <w:rPr>
        <w:rFonts w:ascii="Arial" w:hAnsi="Arial" w:cs="Arial"/>
        <w:sz w:val="16"/>
        <w:szCs w:val="16"/>
      </w:rPr>
      <w:t xml:space="preserve">ll other uses are prohibited.  </w:t>
    </w:r>
  </w:p>
  <w:p w14:paraId="70277E4C" w14:textId="2781C329" w:rsidR="00022293" w:rsidRPr="003F3E9F" w:rsidRDefault="003F3E9F" w:rsidP="003F3E9F">
    <w:pPr>
      <w:pStyle w:val="Footer"/>
      <w:tabs>
        <w:tab w:val="clear" w:pos="8640"/>
        <w:tab w:val="right" w:pos="9360"/>
      </w:tabs>
      <w:jc w:val="both"/>
      <w:rPr>
        <w:rFonts w:ascii="Arial" w:hAnsi="Arial" w:cs="Arial"/>
        <w:b/>
        <w:sz w:val="16"/>
        <w:szCs w:val="16"/>
      </w:rPr>
    </w:pPr>
    <w:r w:rsidRPr="003A7040">
      <w:rPr>
        <w:rFonts w:ascii="Arial" w:hAnsi="Arial" w:cs="Arial"/>
        <w:sz w:val="16"/>
        <w:szCs w:val="16"/>
      </w:rPr>
      <w:t>Reprinted under license from the A</w:t>
    </w:r>
    <w:r>
      <w:rPr>
        <w:rFonts w:ascii="Arial" w:hAnsi="Arial" w:cs="Arial"/>
        <w:sz w:val="16"/>
        <w:szCs w:val="16"/>
      </w:rPr>
      <w:t>merican Land Title 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E391" w14:textId="77777777" w:rsidR="00AD0B44" w:rsidRDefault="00AD0B44">
      <w:r>
        <w:separator/>
      </w:r>
    </w:p>
  </w:footnote>
  <w:footnote w:type="continuationSeparator" w:id="0">
    <w:p w14:paraId="77751B44" w14:textId="77777777" w:rsidR="00AD0B44" w:rsidRDefault="00AD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0F2C" w14:textId="075CA1CC" w:rsidR="002E32B3" w:rsidRPr="00EA5CC7" w:rsidRDefault="00391E4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18"/>
        <w:szCs w:val="24"/>
      </w:rPr>
    </w:pPr>
    <w:r w:rsidRPr="00EA5CC7">
      <w:rPr>
        <w:rFonts w:ascii="Arial" w:hAnsi="Arial" w:cs="Arial"/>
        <w:b/>
        <w:sz w:val="18"/>
        <w:szCs w:val="24"/>
      </w:rPr>
      <w:t>American Land Title Association</w:t>
    </w:r>
    <w:r w:rsidRPr="00EA5CC7">
      <w:rPr>
        <w:rFonts w:ascii="Arial" w:hAnsi="Arial" w:cs="Arial"/>
        <w:b/>
        <w:sz w:val="18"/>
        <w:szCs w:val="24"/>
      </w:rPr>
      <w:tab/>
      <w:t>Endorsement 18</w:t>
    </w:r>
    <w:r w:rsidR="00110D6D" w:rsidRPr="00EA5CC7">
      <w:rPr>
        <w:rFonts w:ascii="Arial" w:hAnsi="Arial" w:cs="Arial"/>
        <w:b/>
        <w:sz w:val="18"/>
        <w:szCs w:val="24"/>
      </w:rPr>
      <w:t>.3</w:t>
    </w:r>
    <w:r w:rsidR="00520003" w:rsidRPr="00EA5CC7">
      <w:rPr>
        <w:rFonts w:ascii="Arial" w:hAnsi="Arial" w:cs="Arial"/>
        <w:b/>
        <w:sz w:val="18"/>
        <w:szCs w:val="24"/>
      </w:rPr>
      <w:t>[</w:t>
    </w:r>
    <w:r w:rsidRPr="00EA5CC7">
      <w:rPr>
        <w:rFonts w:ascii="Arial" w:hAnsi="Arial" w:cs="Arial"/>
        <w:b/>
        <w:sz w:val="18"/>
        <w:szCs w:val="24"/>
      </w:rPr>
      <w:t>-06</w:t>
    </w:r>
    <w:r w:rsidR="00520003" w:rsidRPr="00EA5CC7">
      <w:rPr>
        <w:rFonts w:ascii="Arial" w:hAnsi="Arial" w:cs="Arial"/>
        <w:b/>
        <w:sz w:val="18"/>
        <w:szCs w:val="24"/>
      </w:rPr>
      <w:t>]</w:t>
    </w:r>
  </w:p>
  <w:p w14:paraId="1C49D9A9" w14:textId="00EC81CF" w:rsidR="00391E48" w:rsidRPr="00EA5CC7" w:rsidRDefault="00391E48" w:rsidP="002E32B3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b/>
        <w:sz w:val="18"/>
        <w:szCs w:val="24"/>
      </w:rPr>
    </w:pPr>
    <w:r w:rsidRPr="00EA5CC7">
      <w:rPr>
        <w:rFonts w:ascii="Arial" w:hAnsi="Arial" w:cs="Arial"/>
        <w:b/>
        <w:sz w:val="18"/>
        <w:szCs w:val="24"/>
      </w:rPr>
      <w:t>Single Tax Parcel</w:t>
    </w:r>
    <w:r w:rsidR="00110D6D" w:rsidRPr="00EA5CC7">
      <w:rPr>
        <w:rFonts w:ascii="Arial" w:hAnsi="Arial" w:cs="Arial"/>
        <w:b/>
        <w:sz w:val="18"/>
        <w:szCs w:val="24"/>
      </w:rPr>
      <w:t xml:space="preserve"> and ID</w:t>
    </w:r>
  </w:p>
  <w:p w14:paraId="4CF478A1" w14:textId="039BF3AD" w:rsidR="002F3E94" w:rsidRPr="00EA5CC7" w:rsidRDefault="00022293" w:rsidP="003F3E9F">
    <w:pPr>
      <w:pBdr>
        <w:bottom w:val="single" w:sz="12" w:space="1" w:color="auto"/>
      </w:pBdr>
      <w:tabs>
        <w:tab w:val="right" w:pos="9360"/>
      </w:tabs>
      <w:rPr>
        <w:rFonts w:ascii="Arial" w:hAnsi="Arial" w:cs="Arial"/>
        <w:b/>
        <w:sz w:val="18"/>
      </w:rPr>
    </w:pPr>
    <w:r w:rsidRPr="00EA5CC7">
      <w:rPr>
        <w:rFonts w:ascii="Arial" w:hAnsi="Arial" w:cs="Arial"/>
        <w:b/>
        <w:sz w:val="18"/>
      </w:rPr>
      <w:tab/>
      <w:t xml:space="preserve">Adopted </w:t>
    </w:r>
    <w:r w:rsidR="003F3E9F">
      <w:rPr>
        <w:rFonts w:ascii="Arial" w:hAnsi="Arial" w:cs="Arial"/>
        <w:b/>
        <w:sz w:val="18"/>
      </w:rPr>
      <w:t>12-01</w:t>
    </w:r>
    <w:r w:rsidR="001376CD" w:rsidRPr="001376CD">
      <w:rPr>
        <w:rFonts w:ascii="Arial" w:hAnsi="Arial" w:cs="Arial"/>
        <w:b/>
        <w:sz w:val="18"/>
      </w:rPr>
      <w:t>-2018</w:t>
    </w:r>
  </w:p>
  <w:p w14:paraId="30E1DD83" w14:textId="77777777" w:rsidR="00391E48" w:rsidRPr="00022293" w:rsidRDefault="00391E48" w:rsidP="00022293">
    <w:pPr>
      <w:pStyle w:val="Header"/>
      <w:tabs>
        <w:tab w:val="clear" w:pos="4320"/>
        <w:tab w:val="clear" w:pos="8640"/>
        <w:tab w:val="right" w:pos="9360"/>
      </w:tabs>
      <w:ind w:right="66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6DBC"/>
    <w:multiLevelType w:val="hybridMultilevel"/>
    <w:tmpl w:val="131C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0C"/>
    <w:rsid w:val="00022293"/>
    <w:rsid w:val="000E6857"/>
    <w:rsid w:val="00110D6D"/>
    <w:rsid w:val="001376CD"/>
    <w:rsid w:val="00160D5A"/>
    <w:rsid w:val="001E659D"/>
    <w:rsid w:val="002A7D9E"/>
    <w:rsid w:val="002E32B3"/>
    <w:rsid w:val="002F3E94"/>
    <w:rsid w:val="00350D90"/>
    <w:rsid w:val="00391E48"/>
    <w:rsid w:val="003E7D99"/>
    <w:rsid w:val="003F3E9F"/>
    <w:rsid w:val="00457E67"/>
    <w:rsid w:val="005139E0"/>
    <w:rsid w:val="00520003"/>
    <w:rsid w:val="005B1154"/>
    <w:rsid w:val="005C182C"/>
    <w:rsid w:val="00655BB9"/>
    <w:rsid w:val="006B0EC4"/>
    <w:rsid w:val="006F39B5"/>
    <w:rsid w:val="0079335D"/>
    <w:rsid w:val="007961BB"/>
    <w:rsid w:val="008372DD"/>
    <w:rsid w:val="00877AAE"/>
    <w:rsid w:val="00942071"/>
    <w:rsid w:val="0098176B"/>
    <w:rsid w:val="009B0D4F"/>
    <w:rsid w:val="00A10DEC"/>
    <w:rsid w:val="00AD0B44"/>
    <w:rsid w:val="00AD1D76"/>
    <w:rsid w:val="00B10875"/>
    <w:rsid w:val="00B754C3"/>
    <w:rsid w:val="00BC0D0C"/>
    <w:rsid w:val="00D6483A"/>
    <w:rsid w:val="00E54128"/>
    <w:rsid w:val="00E638FB"/>
    <w:rsid w:val="00E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72AAF"/>
  <w15:chartTrackingRefBased/>
  <w15:docId w15:val="{4EE042FB-794A-42D5-B63F-A3E6EB9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2293"/>
    <w:rPr>
      <w:sz w:val="24"/>
      <w:szCs w:val="24"/>
    </w:rPr>
  </w:style>
  <w:style w:type="character" w:styleId="CommentReference">
    <w:name w:val="annotation reference"/>
    <w:basedOn w:val="DefaultParagraphFont"/>
    <w:rsid w:val="00B108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875"/>
  </w:style>
  <w:style w:type="paragraph" w:styleId="CommentSubject">
    <w:name w:val="annotation subject"/>
    <w:basedOn w:val="CommentText"/>
    <w:next w:val="CommentText"/>
    <w:link w:val="CommentSubjectChar"/>
    <w:rsid w:val="00B1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875"/>
    <w:rPr>
      <w:b/>
      <w:bCs/>
    </w:rPr>
  </w:style>
  <w:style w:type="paragraph" w:styleId="BalloonText">
    <w:name w:val="Balloon Text"/>
    <w:basedOn w:val="Normal"/>
    <w:link w:val="BalloonTextChar"/>
    <w:rsid w:val="00B1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87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rsid w:val="003E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LIE--1">
  <a:themeElements>
    <a:clrScheme name="ALLIE #2">
      <a:dk1>
        <a:sysClr val="windowText" lastClr="000000"/>
      </a:dk1>
      <a:lt1>
        <a:sysClr val="window" lastClr="FFFFFF"/>
      </a:lt1>
      <a:dk2>
        <a:srgbClr val="CC0066"/>
      </a:dk2>
      <a:lt2>
        <a:srgbClr val="F50E46"/>
      </a:lt2>
      <a:accent1>
        <a:srgbClr val="F54DAE"/>
      </a:accent1>
      <a:accent2>
        <a:srgbClr val="FEA55B"/>
      </a:accent2>
      <a:accent3>
        <a:srgbClr val="FFDE24"/>
      </a:accent3>
      <a:accent4>
        <a:srgbClr val="C5FC00"/>
      </a:accent4>
      <a:accent5>
        <a:srgbClr val="B5FE5B"/>
      </a:accent5>
      <a:accent6>
        <a:srgbClr val="00FFAB"/>
      </a:accent6>
      <a:hlink>
        <a:srgbClr val="6610F2"/>
      </a:hlink>
      <a:folHlink>
        <a:srgbClr val="0000F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9C55-0A0E-4C5B-A582-7D82E75C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Endorsement 18-06 Single Tax Parcel 6-17-06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Endorsement 18-06 Single Tax Parcel 6-17-06</dc:title>
  <dc:subject/>
  <dc:creator>ALTA Forms Committee</dc:creator>
  <cp:keywords/>
  <cp:lastModifiedBy>Kelly Romeo</cp:lastModifiedBy>
  <cp:revision>12</cp:revision>
  <dcterms:created xsi:type="dcterms:W3CDTF">2018-08-13T21:10:00Z</dcterms:created>
  <dcterms:modified xsi:type="dcterms:W3CDTF">2019-01-24T15:49:00Z</dcterms:modified>
</cp:coreProperties>
</file>