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C6D5" w14:textId="134F9BDF" w:rsidR="005C19F5" w:rsidRDefault="005C19F5" w:rsidP="005C19F5">
      <w:pPr>
        <w:pStyle w:val="Header1"/>
        <w:pBdr>
          <w:bottom w:val="none" w:sz="0" w:space="0" w:color="auto"/>
        </w:pBdr>
        <w:tabs>
          <w:tab w:val="clear" w:pos="4320"/>
          <w:tab w:val="left" w:pos="360"/>
          <w:tab w:val="left" w:pos="720"/>
          <w:tab w:val="left" w:pos="1080"/>
          <w:tab w:val="left" w:pos="1440"/>
        </w:tabs>
        <w:jc w:val="center"/>
        <w:rPr>
          <w:rFonts w:cs="Arial"/>
          <w:b w:val="0"/>
          <w:bCs/>
          <w:sz w:val="22"/>
          <w:szCs w:val="22"/>
        </w:rPr>
      </w:pPr>
    </w:p>
    <w:p w14:paraId="701B683D" w14:textId="667AEF22" w:rsidR="005C19F5" w:rsidRDefault="005C19F5" w:rsidP="005C19F5">
      <w:pPr>
        <w:pStyle w:val="Header1"/>
        <w:pBdr>
          <w:bottom w:val="none" w:sz="0" w:space="0" w:color="auto"/>
        </w:pBdr>
        <w:tabs>
          <w:tab w:val="clear" w:pos="4320"/>
          <w:tab w:val="left" w:pos="360"/>
          <w:tab w:val="left" w:pos="720"/>
          <w:tab w:val="left" w:pos="1080"/>
          <w:tab w:val="left" w:pos="1440"/>
        </w:tabs>
        <w:jc w:val="center"/>
        <w:rPr>
          <w:rFonts w:cs="Arial"/>
          <w:b w:val="0"/>
          <w:bCs/>
          <w:sz w:val="22"/>
          <w:szCs w:val="22"/>
        </w:rPr>
      </w:pPr>
    </w:p>
    <w:p w14:paraId="1534D8AD" w14:textId="77777777" w:rsidR="005C19F5" w:rsidRPr="005C19F5" w:rsidRDefault="005C19F5" w:rsidP="005C19F5">
      <w:pPr>
        <w:pStyle w:val="Header1"/>
        <w:pBdr>
          <w:bottom w:val="none" w:sz="0" w:space="0" w:color="auto"/>
        </w:pBdr>
        <w:tabs>
          <w:tab w:val="clear" w:pos="4320"/>
          <w:tab w:val="left" w:pos="360"/>
          <w:tab w:val="left" w:pos="720"/>
          <w:tab w:val="left" w:pos="1080"/>
          <w:tab w:val="left" w:pos="1440"/>
        </w:tabs>
        <w:jc w:val="center"/>
        <w:rPr>
          <w:rFonts w:cs="Arial"/>
          <w:b w:val="0"/>
          <w:bCs/>
          <w:sz w:val="22"/>
          <w:szCs w:val="22"/>
        </w:rPr>
      </w:pPr>
    </w:p>
    <w:p w14:paraId="177F7064" w14:textId="6ED4B814" w:rsidR="005C19F5" w:rsidRPr="005C19F5" w:rsidRDefault="005C19F5" w:rsidP="005C19F5">
      <w:pPr>
        <w:pStyle w:val="Header1"/>
        <w:pBdr>
          <w:bottom w:val="none" w:sz="0" w:space="0" w:color="auto"/>
        </w:pBdr>
        <w:tabs>
          <w:tab w:val="clear" w:pos="4320"/>
          <w:tab w:val="left" w:pos="360"/>
          <w:tab w:val="left" w:pos="720"/>
          <w:tab w:val="left" w:pos="1080"/>
          <w:tab w:val="left" w:pos="1440"/>
        </w:tabs>
        <w:jc w:val="center"/>
        <w:rPr>
          <w:rFonts w:cs="Arial"/>
          <w:b w:val="0"/>
          <w:bCs/>
          <w:sz w:val="22"/>
          <w:szCs w:val="22"/>
        </w:rPr>
      </w:pPr>
      <w:r w:rsidRPr="005C19F5">
        <w:rPr>
          <w:rFonts w:cs="Arial"/>
          <w:b w:val="0"/>
          <w:bCs/>
          <w:sz w:val="22"/>
          <w:szCs w:val="22"/>
        </w:rPr>
        <w:t>ENDORSEMENT</w:t>
      </w:r>
    </w:p>
    <w:p w14:paraId="0F077C6E" w14:textId="77777777" w:rsidR="005C19F5" w:rsidRPr="005C19F5" w:rsidRDefault="005C19F5" w:rsidP="005C19F5">
      <w:pPr>
        <w:pStyle w:val="Header1"/>
        <w:pBdr>
          <w:bottom w:val="none" w:sz="0" w:space="0" w:color="auto"/>
        </w:pBdr>
        <w:tabs>
          <w:tab w:val="clear" w:pos="4320"/>
          <w:tab w:val="left" w:pos="360"/>
          <w:tab w:val="left" w:pos="720"/>
          <w:tab w:val="left" w:pos="1080"/>
          <w:tab w:val="left" w:pos="1440"/>
        </w:tabs>
        <w:jc w:val="center"/>
        <w:rPr>
          <w:rFonts w:cs="Arial"/>
          <w:b w:val="0"/>
          <w:bCs/>
          <w:sz w:val="22"/>
          <w:szCs w:val="22"/>
        </w:rPr>
      </w:pPr>
      <w:r w:rsidRPr="005C19F5">
        <w:rPr>
          <w:rFonts w:cs="Arial"/>
          <w:b w:val="0"/>
          <w:bCs/>
          <w:sz w:val="22"/>
          <w:szCs w:val="22"/>
        </w:rPr>
        <w:t>Attached to Policy No.</w:t>
      </w:r>
    </w:p>
    <w:p w14:paraId="2D3D421B" w14:textId="77777777" w:rsidR="005C19F5" w:rsidRPr="005C19F5" w:rsidRDefault="005C19F5" w:rsidP="005C19F5">
      <w:pPr>
        <w:pStyle w:val="Header1"/>
        <w:pBdr>
          <w:bottom w:val="none" w:sz="0" w:space="0" w:color="auto"/>
        </w:pBdr>
        <w:tabs>
          <w:tab w:val="clear" w:pos="4320"/>
          <w:tab w:val="left" w:pos="360"/>
          <w:tab w:val="left" w:pos="720"/>
          <w:tab w:val="left" w:pos="1080"/>
          <w:tab w:val="left" w:pos="1440"/>
        </w:tabs>
        <w:jc w:val="center"/>
        <w:rPr>
          <w:rFonts w:cs="Arial"/>
          <w:b w:val="0"/>
          <w:bCs/>
          <w:sz w:val="22"/>
          <w:szCs w:val="22"/>
        </w:rPr>
      </w:pPr>
      <w:r w:rsidRPr="005C19F5">
        <w:rPr>
          <w:rFonts w:cs="Arial"/>
          <w:b w:val="0"/>
          <w:bCs/>
          <w:sz w:val="22"/>
          <w:szCs w:val="22"/>
        </w:rPr>
        <w:t>Issued by</w:t>
      </w:r>
    </w:p>
    <w:p w14:paraId="221DDDDA" w14:textId="77777777" w:rsidR="005C19F5" w:rsidRPr="005C19F5" w:rsidRDefault="005C19F5" w:rsidP="005C19F5">
      <w:pPr>
        <w:jc w:val="center"/>
        <w:rPr>
          <w:rFonts w:ascii="Arial" w:hAnsi="Arial" w:cs="Arial"/>
        </w:rPr>
      </w:pPr>
      <w:r w:rsidRPr="005C19F5">
        <w:rPr>
          <w:rFonts w:ascii="Arial" w:hAnsi="Arial" w:cs="Arial"/>
        </w:rPr>
        <w:t>BLANK TITLE INSURANCE COMPANY</w:t>
      </w:r>
    </w:p>
    <w:p w14:paraId="728D72BC" w14:textId="77777777" w:rsidR="00F20C99" w:rsidRPr="005C19F5" w:rsidRDefault="00F20C99" w:rsidP="005C19F5">
      <w:pPr>
        <w:pStyle w:val="BodyText"/>
        <w:rPr>
          <w:rFonts w:ascii="Arial" w:hAnsi="Arial" w:cs="Arial"/>
          <w:b/>
          <w:sz w:val="22"/>
          <w:szCs w:val="22"/>
        </w:rPr>
      </w:pPr>
    </w:p>
    <w:p w14:paraId="007F6D91" w14:textId="77777777" w:rsidR="00F20C99" w:rsidRPr="005C19F5" w:rsidRDefault="007A0D76" w:rsidP="008B2981">
      <w:pPr>
        <w:pStyle w:val="ListParagraph"/>
        <w:numPr>
          <w:ilvl w:val="0"/>
          <w:numId w:val="2"/>
        </w:numPr>
        <w:ind w:left="720" w:hanging="721"/>
        <w:rPr>
          <w:rFonts w:ascii="Arial" w:hAnsi="Arial" w:cs="Arial"/>
        </w:rPr>
      </w:pPr>
      <w:r w:rsidRPr="005C19F5">
        <w:rPr>
          <w:rFonts w:ascii="Arial" w:hAnsi="Arial" w:cs="Arial"/>
        </w:rPr>
        <w:t>For purposes of this</w:t>
      </w:r>
      <w:r w:rsidRPr="005C19F5">
        <w:rPr>
          <w:rFonts w:ascii="Arial" w:hAnsi="Arial" w:cs="Arial"/>
          <w:spacing w:val="-2"/>
        </w:rPr>
        <w:t xml:space="preserve"> </w:t>
      </w:r>
      <w:r w:rsidRPr="005C19F5">
        <w:rPr>
          <w:rFonts w:ascii="Arial" w:hAnsi="Arial" w:cs="Arial"/>
        </w:rPr>
        <w:t>endorsement:</w:t>
      </w:r>
    </w:p>
    <w:p w14:paraId="19AE94DC" w14:textId="77777777" w:rsidR="005C19F5" w:rsidRDefault="005C19F5" w:rsidP="008B2981">
      <w:pPr>
        <w:pStyle w:val="BodyText"/>
        <w:tabs>
          <w:tab w:val="left" w:pos="4766"/>
          <w:tab w:val="left" w:pos="5055"/>
          <w:tab w:val="left" w:pos="9006"/>
        </w:tabs>
        <w:ind w:left="720"/>
        <w:rPr>
          <w:rFonts w:ascii="Arial" w:hAnsi="Arial" w:cs="Arial"/>
          <w:sz w:val="22"/>
          <w:szCs w:val="22"/>
        </w:rPr>
      </w:pPr>
    </w:p>
    <w:p w14:paraId="5C1DE3F9" w14:textId="122AEA1C" w:rsidR="00F20C99" w:rsidRPr="005C19F5" w:rsidRDefault="007A0D76" w:rsidP="008B2981">
      <w:pPr>
        <w:pStyle w:val="BodyText"/>
        <w:tabs>
          <w:tab w:val="left" w:pos="4766"/>
          <w:tab w:val="left" w:pos="5055"/>
          <w:tab w:val="left" w:pos="9006"/>
        </w:tabs>
        <w:ind w:left="720"/>
        <w:rPr>
          <w:rFonts w:ascii="Arial" w:hAnsi="Arial" w:cs="Arial"/>
          <w:sz w:val="22"/>
          <w:szCs w:val="22"/>
        </w:rPr>
      </w:pPr>
      <w:r w:rsidRPr="005C19F5">
        <w:rPr>
          <w:rFonts w:ascii="Arial" w:hAnsi="Arial" w:cs="Arial"/>
          <w:sz w:val="22"/>
          <w:szCs w:val="22"/>
        </w:rPr>
        <w:t xml:space="preserve">“Solar Contract” means the document disclosed by that certain </w:t>
      </w:r>
      <w:r w:rsidRPr="008B2981">
        <w:rPr>
          <w:rFonts w:ascii="Arial" w:hAnsi="Arial" w:cs="Arial"/>
          <w:bCs/>
          <w:i/>
          <w:sz w:val="22"/>
          <w:szCs w:val="22"/>
          <w:u w:val="single"/>
        </w:rPr>
        <w:t>[insert exact name of the document]</w:t>
      </w:r>
      <w:r w:rsidRPr="008B2981">
        <w:rPr>
          <w:rFonts w:ascii="Arial" w:hAnsi="Arial" w:cs="Arial"/>
          <w:bCs/>
          <w:sz w:val="22"/>
          <w:szCs w:val="22"/>
          <w:u w:val="single"/>
        </w:rPr>
        <w:t>,</w:t>
      </w:r>
      <w:r w:rsidRPr="005C19F5">
        <w:rPr>
          <w:rFonts w:ascii="Arial" w:hAnsi="Arial" w:cs="Arial"/>
          <w:b/>
          <w:spacing w:val="19"/>
          <w:sz w:val="22"/>
          <w:szCs w:val="22"/>
        </w:rPr>
        <w:t xml:space="preserve"> </w:t>
      </w:r>
      <w:r w:rsidRPr="005C19F5">
        <w:rPr>
          <w:rFonts w:ascii="Arial" w:hAnsi="Arial" w:cs="Arial"/>
          <w:sz w:val="22"/>
          <w:szCs w:val="22"/>
        </w:rPr>
        <w:t>recorded</w:t>
      </w:r>
      <w:r w:rsidRPr="005C19F5">
        <w:rPr>
          <w:rFonts w:ascii="Arial" w:hAnsi="Arial" w:cs="Arial"/>
          <w:spacing w:val="20"/>
          <w:sz w:val="22"/>
          <w:szCs w:val="22"/>
        </w:rPr>
        <w:t xml:space="preserve"> </w:t>
      </w:r>
      <w:r w:rsidRPr="005C19F5">
        <w:rPr>
          <w:rFonts w:ascii="Arial" w:hAnsi="Arial" w:cs="Arial"/>
          <w:sz w:val="22"/>
          <w:szCs w:val="22"/>
        </w:rPr>
        <w:t>on</w:t>
      </w:r>
      <w:r w:rsidRPr="005C19F5">
        <w:rPr>
          <w:rFonts w:ascii="Arial" w:hAnsi="Arial" w:cs="Arial"/>
          <w:sz w:val="22"/>
          <w:szCs w:val="22"/>
          <w:u w:val="single"/>
        </w:rPr>
        <w:t xml:space="preserve"> </w:t>
      </w:r>
      <w:r w:rsidRPr="005C19F5">
        <w:rPr>
          <w:rFonts w:ascii="Arial" w:hAnsi="Arial" w:cs="Arial"/>
          <w:sz w:val="22"/>
          <w:szCs w:val="22"/>
          <w:u w:val="single"/>
        </w:rPr>
        <w:tab/>
      </w:r>
      <w:r w:rsidRPr="005C19F5">
        <w:rPr>
          <w:rFonts w:ascii="Arial" w:hAnsi="Arial" w:cs="Arial"/>
          <w:sz w:val="22"/>
          <w:szCs w:val="22"/>
          <w:u w:val="single"/>
        </w:rPr>
        <w:tab/>
      </w:r>
      <w:r w:rsidRPr="005C19F5">
        <w:rPr>
          <w:rFonts w:ascii="Arial" w:hAnsi="Arial" w:cs="Arial"/>
          <w:sz w:val="22"/>
          <w:szCs w:val="22"/>
        </w:rPr>
        <w:t>, as</w:t>
      </w:r>
      <w:r w:rsidRPr="005C19F5">
        <w:rPr>
          <w:rFonts w:ascii="Arial" w:hAnsi="Arial" w:cs="Arial"/>
          <w:spacing w:val="-17"/>
          <w:sz w:val="22"/>
          <w:szCs w:val="22"/>
        </w:rPr>
        <w:t xml:space="preserve"> </w:t>
      </w:r>
      <w:r w:rsidRPr="005C19F5">
        <w:rPr>
          <w:rFonts w:ascii="Arial" w:hAnsi="Arial" w:cs="Arial"/>
          <w:sz w:val="22"/>
          <w:szCs w:val="22"/>
        </w:rPr>
        <w:t>Instrument</w:t>
      </w:r>
      <w:r w:rsidRPr="005C19F5">
        <w:rPr>
          <w:rFonts w:ascii="Arial" w:hAnsi="Arial" w:cs="Arial"/>
          <w:spacing w:val="20"/>
          <w:sz w:val="22"/>
          <w:szCs w:val="22"/>
        </w:rPr>
        <w:t xml:space="preserve"> </w:t>
      </w:r>
      <w:r w:rsidRPr="005C19F5">
        <w:rPr>
          <w:rFonts w:ascii="Arial" w:hAnsi="Arial" w:cs="Arial"/>
          <w:sz w:val="22"/>
          <w:szCs w:val="22"/>
        </w:rPr>
        <w:t>No.</w:t>
      </w:r>
      <w:r w:rsidRPr="005C19F5">
        <w:rPr>
          <w:rFonts w:ascii="Arial" w:hAnsi="Arial" w:cs="Arial"/>
          <w:sz w:val="22"/>
          <w:szCs w:val="22"/>
          <w:u w:val="single"/>
        </w:rPr>
        <w:t xml:space="preserve"> </w:t>
      </w:r>
      <w:r w:rsidRPr="005C19F5">
        <w:rPr>
          <w:rFonts w:ascii="Arial" w:hAnsi="Arial" w:cs="Arial"/>
          <w:sz w:val="22"/>
          <w:szCs w:val="22"/>
          <w:u w:val="single"/>
        </w:rPr>
        <w:tab/>
      </w:r>
      <w:r w:rsidRPr="005C19F5">
        <w:rPr>
          <w:rFonts w:ascii="Arial" w:hAnsi="Arial" w:cs="Arial"/>
          <w:spacing w:val="-4"/>
          <w:sz w:val="22"/>
          <w:szCs w:val="22"/>
        </w:rPr>
        <w:t xml:space="preserve">[and </w:t>
      </w:r>
      <w:r w:rsidRPr="005C19F5">
        <w:rPr>
          <w:rFonts w:ascii="Arial" w:hAnsi="Arial" w:cs="Arial"/>
          <w:sz w:val="22"/>
          <w:szCs w:val="22"/>
        </w:rPr>
        <w:t>identified in</w:t>
      </w:r>
      <w:r w:rsidRPr="005C19F5">
        <w:rPr>
          <w:rFonts w:ascii="Arial" w:hAnsi="Arial" w:cs="Arial"/>
          <w:spacing w:val="8"/>
          <w:sz w:val="22"/>
          <w:szCs w:val="22"/>
        </w:rPr>
        <w:t xml:space="preserve"> </w:t>
      </w:r>
      <w:r w:rsidRPr="005C19F5">
        <w:rPr>
          <w:rFonts w:ascii="Arial" w:hAnsi="Arial" w:cs="Arial"/>
          <w:sz w:val="22"/>
          <w:szCs w:val="22"/>
        </w:rPr>
        <w:t>Exception</w:t>
      </w:r>
      <w:r w:rsidRPr="005C19F5">
        <w:rPr>
          <w:rFonts w:ascii="Arial" w:hAnsi="Arial" w:cs="Arial"/>
          <w:spacing w:val="3"/>
          <w:sz w:val="22"/>
          <w:szCs w:val="22"/>
        </w:rPr>
        <w:t xml:space="preserve"> </w:t>
      </w:r>
      <w:r w:rsidRPr="005C19F5">
        <w:rPr>
          <w:rFonts w:ascii="Arial" w:hAnsi="Arial" w:cs="Arial"/>
          <w:sz w:val="22"/>
          <w:szCs w:val="22"/>
        </w:rPr>
        <w:t>No.</w:t>
      </w:r>
      <w:r w:rsidRPr="005C19F5">
        <w:rPr>
          <w:rFonts w:ascii="Arial" w:hAnsi="Arial" w:cs="Arial"/>
          <w:sz w:val="22"/>
          <w:szCs w:val="22"/>
          <w:u w:val="single"/>
        </w:rPr>
        <w:t xml:space="preserve"> </w:t>
      </w:r>
      <w:r w:rsidRPr="005C19F5">
        <w:rPr>
          <w:rFonts w:ascii="Arial" w:hAnsi="Arial" w:cs="Arial"/>
          <w:sz w:val="22"/>
          <w:szCs w:val="22"/>
          <w:u w:val="single"/>
        </w:rPr>
        <w:tab/>
      </w:r>
      <w:r w:rsidRPr="005C19F5">
        <w:rPr>
          <w:rFonts w:ascii="Arial" w:hAnsi="Arial" w:cs="Arial"/>
          <w:sz w:val="22"/>
          <w:szCs w:val="22"/>
        </w:rPr>
        <w:t>of the Policy] [repeat as necessary for additional recorded documents disclosing the Solar</w:t>
      </w:r>
      <w:r w:rsidRPr="005C19F5">
        <w:rPr>
          <w:rFonts w:ascii="Arial" w:hAnsi="Arial" w:cs="Arial"/>
          <w:spacing w:val="-3"/>
          <w:sz w:val="22"/>
          <w:szCs w:val="22"/>
        </w:rPr>
        <w:t xml:space="preserve"> </w:t>
      </w:r>
      <w:r w:rsidRPr="005C19F5">
        <w:rPr>
          <w:rFonts w:ascii="Arial" w:hAnsi="Arial" w:cs="Arial"/>
          <w:sz w:val="22"/>
          <w:szCs w:val="22"/>
        </w:rPr>
        <w:t>Contract].</w:t>
      </w:r>
    </w:p>
    <w:p w14:paraId="01BF9BCB" w14:textId="77777777" w:rsidR="00F20C99" w:rsidRPr="005C19F5" w:rsidRDefault="00F20C99" w:rsidP="008B2981">
      <w:pPr>
        <w:pStyle w:val="BodyText"/>
        <w:rPr>
          <w:rFonts w:ascii="Arial" w:hAnsi="Arial" w:cs="Arial"/>
          <w:sz w:val="22"/>
          <w:szCs w:val="22"/>
        </w:rPr>
      </w:pPr>
    </w:p>
    <w:p w14:paraId="2EC86BC0" w14:textId="77777777" w:rsidR="00F20C99" w:rsidRPr="005C19F5" w:rsidRDefault="007A0D76" w:rsidP="008B2981">
      <w:pPr>
        <w:pStyle w:val="BodyText"/>
        <w:ind w:left="720"/>
        <w:rPr>
          <w:rFonts w:ascii="Arial" w:hAnsi="Arial" w:cs="Arial"/>
          <w:sz w:val="22"/>
          <w:szCs w:val="22"/>
        </w:rPr>
      </w:pPr>
      <w:r w:rsidRPr="005C19F5">
        <w:rPr>
          <w:rFonts w:ascii="Arial" w:hAnsi="Arial" w:cs="Arial"/>
          <w:sz w:val="22"/>
          <w:szCs w:val="22"/>
        </w:rPr>
        <w:t>“System” means the solar electric system located on the Land that is the subject of the Solar Contract.</w:t>
      </w:r>
    </w:p>
    <w:p w14:paraId="59DA76A6" w14:textId="77777777" w:rsidR="00F20C99" w:rsidRPr="005C19F5" w:rsidRDefault="00F20C99" w:rsidP="008B2981">
      <w:pPr>
        <w:pStyle w:val="BodyText"/>
        <w:rPr>
          <w:rFonts w:ascii="Arial" w:hAnsi="Arial" w:cs="Arial"/>
          <w:sz w:val="22"/>
          <w:szCs w:val="22"/>
        </w:rPr>
      </w:pPr>
    </w:p>
    <w:p w14:paraId="2D069D3E" w14:textId="77777777" w:rsidR="00F20C99" w:rsidRPr="005C19F5" w:rsidRDefault="007A0D76" w:rsidP="008B2981">
      <w:pPr>
        <w:pStyle w:val="ListParagraph"/>
        <w:numPr>
          <w:ilvl w:val="0"/>
          <w:numId w:val="2"/>
        </w:numPr>
        <w:ind w:left="720" w:hanging="720"/>
        <w:rPr>
          <w:rFonts w:ascii="Arial" w:hAnsi="Arial" w:cs="Arial"/>
        </w:rPr>
      </w:pPr>
      <w:r w:rsidRPr="005C19F5">
        <w:rPr>
          <w:rFonts w:ascii="Arial" w:hAnsi="Arial" w:cs="Arial"/>
        </w:rPr>
        <w:t>The Company insures against loss or damage sustained by the Insured in the event the Solar Contract results in the invalidity or unenforceability of the lien of the Insured</w:t>
      </w:r>
      <w:r w:rsidRPr="005C19F5">
        <w:rPr>
          <w:rFonts w:ascii="Arial" w:hAnsi="Arial" w:cs="Arial"/>
          <w:spacing w:val="-15"/>
        </w:rPr>
        <w:t xml:space="preserve"> </w:t>
      </w:r>
      <w:r w:rsidRPr="005C19F5">
        <w:rPr>
          <w:rFonts w:ascii="Arial" w:hAnsi="Arial" w:cs="Arial"/>
        </w:rPr>
        <w:t>Mortgage.</w:t>
      </w:r>
    </w:p>
    <w:p w14:paraId="71CB0C51" w14:textId="77777777" w:rsidR="00F20C99" w:rsidRPr="005C19F5" w:rsidRDefault="00F20C99" w:rsidP="008B2981">
      <w:pPr>
        <w:pStyle w:val="BodyText"/>
        <w:ind w:left="720" w:hanging="720"/>
        <w:rPr>
          <w:rFonts w:ascii="Arial" w:hAnsi="Arial" w:cs="Arial"/>
          <w:sz w:val="22"/>
          <w:szCs w:val="22"/>
        </w:rPr>
      </w:pPr>
    </w:p>
    <w:p w14:paraId="15A4737E" w14:textId="77777777" w:rsidR="00F20C99" w:rsidRPr="005C19F5" w:rsidRDefault="007A0D76" w:rsidP="008B2981">
      <w:pPr>
        <w:pStyle w:val="ListParagraph"/>
        <w:numPr>
          <w:ilvl w:val="0"/>
          <w:numId w:val="2"/>
        </w:numPr>
        <w:ind w:left="720" w:hanging="720"/>
        <w:rPr>
          <w:rFonts w:ascii="Arial" w:hAnsi="Arial" w:cs="Arial"/>
        </w:rPr>
      </w:pPr>
      <w:r w:rsidRPr="005C19F5">
        <w:rPr>
          <w:rFonts w:ascii="Arial" w:hAnsi="Arial" w:cs="Arial"/>
        </w:rPr>
        <w:t xml:space="preserve">The policy does not </w:t>
      </w:r>
      <w:proofErr w:type="gramStart"/>
      <w:r w:rsidRPr="005C19F5">
        <w:rPr>
          <w:rFonts w:ascii="Arial" w:hAnsi="Arial" w:cs="Arial"/>
        </w:rPr>
        <w:t>insure</w:t>
      </w:r>
      <w:proofErr w:type="gramEnd"/>
      <w:r w:rsidRPr="005C19F5">
        <w:rPr>
          <w:rFonts w:ascii="Arial" w:hAnsi="Arial" w:cs="Arial"/>
        </w:rPr>
        <w:t xml:space="preserve"> that the System is part of the Land or that the title to the System is encumbered by the lien of the Insured</w:t>
      </w:r>
      <w:r w:rsidRPr="005C19F5">
        <w:rPr>
          <w:rFonts w:ascii="Arial" w:hAnsi="Arial" w:cs="Arial"/>
          <w:spacing w:val="-7"/>
        </w:rPr>
        <w:t xml:space="preserve"> </w:t>
      </w:r>
      <w:r w:rsidRPr="005C19F5">
        <w:rPr>
          <w:rFonts w:ascii="Arial" w:hAnsi="Arial" w:cs="Arial"/>
        </w:rPr>
        <w:t>Mortgage.</w:t>
      </w:r>
    </w:p>
    <w:p w14:paraId="60EF6A2F" w14:textId="77777777" w:rsidR="00F20C99" w:rsidRPr="005C19F5" w:rsidRDefault="00F20C99" w:rsidP="008B2981">
      <w:pPr>
        <w:pStyle w:val="BodyText"/>
        <w:ind w:left="720" w:hanging="720"/>
        <w:rPr>
          <w:rFonts w:ascii="Arial" w:hAnsi="Arial" w:cs="Arial"/>
          <w:sz w:val="22"/>
          <w:szCs w:val="22"/>
        </w:rPr>
      </w:pPr>
    </w:p>
    <w:p w14:paraId="5BC97CDE" w14:textId="77777777" w:rsidR="00F20C99" w:rsidRPr="005C19F5" w:rsidRDefault="007A0D76" w:rsidP="008B2981">
      <w:pPr>
        <w:pStyle w:val="ListParagraph"/>
        <w:numPr>
          <w:ilvl w:val="0"/>
          <w:numId w:val="2"/>
        </w:numPr>
        <w:ind w:left="720" w:right="40" w:hanging="720"/>
        <w:rPr>
          <w:rFonts w:ascii="Arial" w:hAnsi="Arial" w:cs="Arial"/>
        </w:rPr>
      </w:pPr>
      <w:r w:rsidRPr="005C19F5">
        <w:rPr>
          <w:rFonts w:ascii="Arial" w:hAnsi="Arial" w:cs="Arial"/>
        </w:rPr>
        <w:t>This endorsement does not insure against loss or damage (and the Company will not pay costs, attorneys' fees, or expenses) resulting</w:t>
      </w:r>
      <w:r w:rsidRPr="005C19F5">
        <w:rPr>
          <w:rFonts w:ascii="Arial" w:hAnsi="Arial" w:cs="Arial"/>
          <w:spacing w:val="-8"/>
        </w:rPr>
        <w:t xml:space="preserve"> </w:t>
      </w:r>
      <w:r w:rsidRPr="005C19F5">
        <w:rPr>
          <w:rFonts w:ascii="Arial" w:hAnsi="Arial" w:cs="Arial"/>
        </w:rPr>
        <w:t>from:</w:t>
      </w:r>
    </w:p>
    <w:p w14:paraId="5BC82AC9" w14:textId="77777777" w:rsidR="00F20C99" w:rsidRPr="005C19F5" w:rsidRDefault="00F20C99" w:rsidP="008B2981">
      <w:pPr>
        <w:pStyle w:val="BodyText"/>
        <w:ind w:left="1440" w:hanging="720"/>
        <w:rPr>
          <w:rFonts w:ascii="Arial" w:hAnsi="Arial" w:cs="Arial"/>
          <w:sz w:val="22"/>
          <w:szCs w:val="22"/>
        </w:rPr>
      </w:pPr>
    </w:p>
    <w:p w14:paraId="291E4E91" w14:textId="77777777" w:rsidR="00F20C99" w:rsidRPr="005C19F5" w:rsidRDefault="007A0D76" w:rsidP="008B2981">
      <w:pPr>
        <w:pStyle w:val="ListParagraph"/>
        <w:numPr>
          <w:ilvl w:val="0"/>
          <w:numId w:val="1"/>
        </w:numPr>
        <w:tabs>
          <w:tab w:val="left" w:pos="820"/>
          <w:tab w:val="left" w:pos="821"/>
        </w:tabs>
        <w:ind w:left="1440" w:right="-50"/>
        <w:rPr>
          <w:rFonts w:ascii="Arial" w:hAnsi="Arial" w:cs="Arial"/>
        </w:rPr>
      </w:pPr>
      <w:r w:rsidRPr="005C19F5">
        <w:rPr>
          <w:rFonts w:ascii="Arial" w:hAnsi="Arial" w:cs="Arial"/>
        </w:rPr>
        <w:t>diminution in the value of the Land by reason of the existence of the Solar Contract or the System;</w:t>
      </w:r>
    </w:p>
    <w:p w14:paraId="0AB8D996" w14:textId="77777777" w:rsidR="00F20C99" w:rsidRPr="005C19F5" w:rsidRDefault="00F20C99" w:rsidP="008B2981">
      <w:pPr>
        <w:pStyle w:val="BodyText"/>
        <w:ind w:left="1440" w:hanging="720"/>
        <w:rPr>
          <w:rFonts w:ascii="Arial" w:hAnsi="Arial" w:cs="Arial"/>
          <w:sz w:val="22"/>
          <w:szCs w:val="22"/>
        </w:rPr>
      </w:pPr>
    </w:p>
    <w:p w14:paraId="707FF8DA" w14:textId="77777777" w:rsidR="00F20C99" w:rsidRPr="005C19F5" w:rsidRDefault="007A0D76" w:rsidP="008B2981">
      <w:pPr>
        <w:pStyle w:val="ListParagraph"/>
        <w:numPr>
          <w:ilvl w:val="0"/>
          <w:numId w:val="1"/>
        </w:numPr>
        <w:tabs>
          <w:tab w:val="left" w:pos="820"/>
          <w:tab w:val="left" w:pos="821"/>
        </w:tabs>
        <w:ind w:left="1440"/>
        <w:rPr>
          <w:rFonts w:ascii="Arial" w:hAnsi="Arial" w:cs="Arial"/>
        </w:rPr>
      </w:pPr>
      <w:r w:rsidRPr="005C19F5">
        <w:rPr>
          <w:rFonts w:ascii="Arial" w:hAnsi="Arial" w:cs="Arial"/>
        </w:rPr>
        <w:t>rights of ingress or egress to the System;</w:t>
      </w:r>
      <w:r w:rsidRPr="005C19F5">
        <w:rPr>
          <w:rFonts w:ascii="Arial" w:hAnsi="Arial" w:cs="Arial"/>
          <w:spacing w:val="1"/>
        </w:rPr>
        <w:t xml:space="preserve"> </w:t>
      </w:r>
      <w:r w:rsidRPr="005C19F5">
        <w:rPr>
          <w:rFonts w:ascii="Arial" w:hAnsi="Arial" w:cs="Arial"/>
        </w:rPr>
        <w:t>or</w:t>
      </w:r>
    </w:p>
    <w:p w14:paraId="787AA739" w14:textId="77777777" w:rsidR="00F20C99" w:rsidRPr="005C19F5" w:rsidRDefault="00F20C99" w:rsidP="008B2981">
      <w:pPr>
        <w:pStyle w:val="BodyText"/>
        <w:ind w:left="1440" w:hanging="720"/>
        <w:rPr>
          <w:rFonts w:ascii="Arial" w:hAnsi="Arial" w:cs="Arial"/>
          <w:sz w:val="22"/>
          <w:szCs w:val="22"/>
        </w:rPr>
      </w:pPr>
    </w:p>
    <w:p w14:paraId="146E226E" w14:textId="77777777" w:rsidR="00F20C99" w:rsidRPr="005C19F5" w:rsidRDefault="007A0D76" w:rsidP="008B2981">
      <w:pPr>
        <w:pStyle w:val="ListParagraph"/>
        <w:numPr>
          <w:ilvl w:val="0"/>
          <w:numId w:val="1"/>
        </w:numPr>
        <w:tabs>
          <w:tab w:val="left" w:pos="820"/>
          <w:tab w:val="left" w:pos="821"/>
        </w:tabs>
        <w:ind w:left="1440" w:right="40"/>
        <w:rPr>
          <w:rFonts w:ascii="Arial" w:hAnsi="Arial" w:cs="Arial"/>
        </w:rPr>
      </w:pPr>
      <w:r w:rsidRPr="005C19F5">
        <w:rPr>
          <w:rFonts w:ascii="Arial" w:hAnsi="Arial" w:cs="Arial"/>
        </w:rPr>
        <w:t>damage to or diminution in value of th</w:t>
      </w:r>
      <w:bookmarkStart w:id="0" w:name="_GoBack"/>
      <w:bookmarkEnd w:id="0"/>
      <w:r w:rsidRPr="005C19F5">
        <w:rPr>
          <w:rFonts w:ascii="Arial" w:hAnsi="Arial" w:cs="Arial"/>
        </w:rPr>
        <w:t>e Land arising out of the installation, maintenance, lack of maintenance, or removal of the</w:t>
      </w:r>
      <w:r w:rsidRPr="005C19F5">
        <w:rPr>
          <w:rFonts w:ascii="Arial" w:hAnsi="Arial" w:cs="Arial"/>
          <w:spacing w:val="-2"/>
        </w:rPr>
        <w:t xml:space="preserve"> </w:t>
      </w:r>
      <w:r w:rsidRPr="005C19F5">
        <w:rPr>
          <w:rFonts w:ascii="Arial" w:hAnsi="Arial" w:cs="Arial"/>
        </w:rPr>
        <w:t>System.</w:t>
      </w:r>
    </w:p>
    <w:p w14:paraId="602B9F04" w14:textId="77777777" w:rsidR="00F20C99" w:rsidRPr="005C19F5" w:rsidRDefault="00F20C99" w:rsidP="008B2981">
      <w:pPr>
        <w:pStyle w:val="BodyText"/>
        <w:ind w:left="1440" w:hanging="720"/>
        <w:rPr>
          <w:rFonts w:ascii="Arial" w:hAnsi="Arial" w:cs="Arial"/>
          <w:sz w:val="22"/>
          <w:szCs w:val="22"/>
        </w:rPr>
      </w:pPr>
    </w:p>
    <w:p w14:paraId="04803A1E" w14:textId="77777777" w:rsidR="00F20C99" w:rsidRPr="005C19F5" w:rsidRDefault="007A0D76" w:rsidP="008B2981">
      <w:pPr>
        <w:pStyle w:val="BodyText"/>
        <w:ind w:right="40"/>
        <w:rPr>
          <w:rFonts w:ascii="Arial" w:hAnsi="Arial" w:cs="Arial"/>
          <w:sz w:val="22"/>
          <w:szCs w:val="22"/>
        </w:rPr>
      </w:pPr>
      <w:r w:rsidRPr="005C19F5">
        <w:rPr>
          <w:rFonts w:ascii="Arial" w:hAnsi="Arial" w:cs="Arial"/>
          <w:sz w:val="22"/>
          <w:szCs w:val="22"/>
        </w:rPr>
        <w:t>This endorsement is issued as part of the policy. Except as it expressly states, it does not (</w:t>
      </w:r>
      <w:proofErr w:type="spellStart"/>
      <w:r w:rsidRPr="005C19F5">
        <w:rPr>
          <w:rFonts w:ascii="Arial" w:hAnsi="Arial" w:cs="Arial"/>
          <w:sz w:val="22"/>
          <w:szCs w:val="22"/>
        </w:rPr>
        <w:t>i</w:t>
      </w:r>
      <w:proofErr w:type="spellEnd"/>
      <w:r w:rsidRPr="005C19F5">
        <w:rPr>
          <w:rFonts w:ascii="Arial" w:hAnsi="Arial" w:cs="Arial"/>
          <w:sz w:val="22"/>
          <w:szCs w:val="22"/>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5C19F5">
        <w:rPr>
          <w:rFonts w:ascii="Arial" w:hAnsi="Arial" w:cs="Arial"/>
          <w:sz w:val="22"/>
          <w:szCs w:val="22"/>
        </w:rPr>
        <w:t>all of</w:t>
      </w:r>
      <w:proofErr w:type="gramEnd"/>
      <w:r w:rsidRPr="005C19F5">
        <w:rPr>
          <w:rFonts w:ascii="Arial" w:hAnsi="Arial" w:cs="Arial"/>
          <w:sz w:val="22"/>
          <w:szCs w:val="22"/>
        </w:rPr>
        <w:t xml:space="preserve"> the terms and provisions of the policy and of any prior</w:t>
      </w:r>
      <w:r w:rsidRPr="005C19F5">
        <w:rPr>
          <w:rFonts w:ascii="Arial" w:hAnsi="Arial" w:cs="Arial"/>
          <w:spacing w:val="-11"/>
          <w:sz w:val="22"/>
          <w:szCs w:val="22"/>
        </w:rPr>
        <w:t xml:space="preserve"> </w:t>
      </w:r>
      <w:r w:rsidRPr="005C19F5">
        <w:rPr>
          <w:rFonts w:ascii="Arial" w:hAnsi="Arial" w:cs="Arial"/>
          <w:sz w:val="22"/>
          <w:szCs w:val="22"/>
        </w:rPr>
        <w:t>endorsements.</w:t>
      </w:r>
    </w:p>
    <w:p w14:paraId="46424652" w14:textId="1DABD46C" w:rsidR="00F20C99" w:rsidRDefault="00F20C99" w:rsidP="008B2981">
      <w:pPr>
        <w:pStyle w:val="BodyText"/>
        <w:rPr>
          <w:rFonts w:ascii="Arial" w:hAnsi="Arial" w:cs="Arial"/>
          <w:sz w:val="22"/>
          <w:szCs w:val="22"/>
        </w:rPr>
      </w:pPr>
    </w:p>
    <w:p w14:paraId="15E12047" w14:textId="2A7AC54F" w:rsidR="005C19F5" w:rsidRPr="005C19F5" w:rsidRDefault="005C19F5" w:rsidP="005C19F5">
      <w:pPr>
        <w:pStyle w:val="BodyText"/>
        <w:tabs>
          <w:tab w:val="left" w:pos="4320"/>
        </w:tabs>
        <w:ind w:right="1319"/>
        <w:rPr>
          <w:rFonts w:ascii="Arial" w:hAnsi="Arial" w:cs="Arial"/>
          <w:sz w:val="22"/>
          <w:szCs w:val="22"/>
        </w:rPr>
      </w:pPr>
      <w:r>
        <w:rPr>
          <w:rFonts w:ascii="Arial" w:hAnsi="Arial" w:cs="Arial"/>
          <w:sz w:val="22"/>
          <w:szCs w:val="22"/>
        </w:rPr>
        <w:tab/>
      </w:r>
      <w:r w:rsidRPr="005C19F5">
        <w:rPr>
          <w:rFonts w:ascii="Arial" w:hAnsi="Arial" w:cs="Arial"/>
          <w:sz w:val="22"/>
          <w:szCs w:val="22"/>
        </w:rPr>
        <w:t>BLANK TITLE INSURANCE COMPANY</w:t>
      </w:r>
    </w:p>
    <w:p w14:paraId="78A01084" w14:textId="24F8840B" w:rsidR="005C19F5" w:rsidRDefault="005C19F5" w:rsidP="005C19F5">
      <w:pPr>
        <w:pStyle w:val="BodyText"/>
        <w:rPr>
          <w:rFonts w:ascii="Arial" w:hAnsi="Arial" w:cs="Arial"/>
          <w:sz w:val="22"/>
          <w:szCs w:val="22"/>
        </w:rPr>
      </w:pPr>
    </w:p>
    <w:p w14:paraId="6CEE6CF0" w14:textId="11D63651" w:rsidR="005C19F5" w:rsidRDefault="005C19F5" w:rsidP="005C19F5">
      <w:pPr>
        <w:pStyle w:val="BodyText"/>
        <w:rPr>
          <w:rFonts w:ascii="Arial" w:hAnsi="Arial" w:cs="Arial"/>
          <w:sz w:val="22"/>
          <w:szCs w:val="22"/>
        </w:rPr>
      </w:pPr>
    </w:p>
    <w:p w14:paraId="61EE701B" w14:textId="77777777" w:rsidR="005C19F5" w:rsidRPr="005C19F5" w:rsidRDefault="005C19F5" w:rsidP="005C19F5">
      <w:pPr>
        <w:pStyle w:val="BodyText"/>
        <w:rPr>
          <w:rFonts w:ascii="Arial" w:hAnsi="Arial" w:cs="Arial"/>
          <w:sz w:val="22"/>
          <w:szCs w:val="22"/>
        </w:rPr>
      </w:pPr>
    </w:p>
    <w:p w14:paraId="031DDD69" w14:textId="5A8DDE2F" w:rsidR="00F20C99" w:rsidRDefault="007A0D76" w:rsidP="005C19F5">
      <w:pPr>
        <w:pStyle w:val="BodyText"/>
        <w:tabs>
          <w:tab w:val="left" w:pos="4320"/>
          <w:tab w:val="right" w:pos="9540"/>
        </w:tabs>
        <w:rPr>
          <w:rFonts w:ascii="Arial" w:hAnsi="Arial" w:cs="Arial"/>
          <w:sz w:val="22"/>
          <w:szCs w:val="22"/>
        </w:rPr>
      </w:pPr>
      <w:r w:rsidRPr="005C19F5">
        <w:rPr>
          <w:rFonts w:ascii="Arial" w:hAnsi="Arial" w:cs="Arial"/>
          <w:sz w:val="22"/>
          <w:szCs w:val="22"/>
        </w:rPr>
        <w:t>Dated:</w:t>
      </w:r>
      <w:r w:rsidR="005C19F5">
        <w:rPr>
          <w:rFonts w:ascii="Arial" w:hAnsi="Arial" w:cs="Arial"/>
          <w:sz w:val="22"/>
          <w:szCs w:val="22"/>
        </w:rPr>
        <w:tab/>
        <w:t>By:</w:t>
      </w:r>
      <w:r w:rsidR="005C19F5">
        <w:rPr>
          <w:rFonts w:ascii="Arial" w:hAnsi="Arial" w:cs="Arial"/>
          <w:sz w:val="22"/>
          <w:szCs w:val="22"/>
          <w:u w:val="single"/>
        </w:rPr>
        <w:tab/>
      </w:r>
    </w:p>
    <w:p w14:paraId="64543DF0" w14:textId="34F130BC" w:rsidR="005C19F5" w:rsidRPr="005C19F5" w:rsidRDefault="005C19F5" w:rsidP="005C19F5">
      <w:pPr>
        <w:tabs>
          <w:tab w:val="left" w:pos="6000"/>
        </w:tabs>
      </w:pPr>
    </w:p>
    <w:sectPr w:rsidR="005C19F5" w:rsidRPr="005C19F5" w:rsidSect="005C19F5">
      <w:headerReference w:type="default" r:id="rId7"/>
      <w:footerReference w:type="default" r:id="rId8"/>
      <w:type w:val="continuous"/>
      <w:pgSz w:w="12240" w:h="15840"/>
      <w:pgMar w:top="1080" w:right="1320" w:bottom="135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B92E" w14:textId="77777777" w:rsidR="00AF03B3" w:rsidRDefault="00AF03B3" w:rsidP="005C19F5">
      <w:r>
        <w:separator/>
      </w:r>
    </w:p>
  </w:endnote>
  <w:endnote w:type="continuationSeparator" w:id="0">
    <w:p w14:paraId="23B46874" w14:textId="77777777" w:rsidR="00AF03B3" w:rsidRDefault="00AF03B3" w:rsidP="005C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9F5E" w14:textId="23CD08A8" w:rsidR="005C19F5" w:rsidRDefault="008B2981" w:rsidP="005C19F5">
    <w:pPr>
      <w:pStyle w:val="Footer"/>
      <w:tabs>
        <w:tab w:val="clear" w:pos="9360"/>
        <w:tab w:val="right" w:pos="9540"/>
      </w:tabs>
      <w:spacing w:line="216" w:lineRule="auto"/>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4BE810BA" wp14:editId="7A582D41">
              <wp:simplePos x="0" y="0"/>
              <wp:positionH relativeFrom="column">
                <wp:posOffset>9525</wp:posOffset>
              </wp:positionH>
              <wp:positionV relativeFrom="paragraph">
                <wp:posOffset>88265</wp:posOffset>
              </wp:positionV>
              <wp:extent cx="60737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DFE19" id="_x0000_t32" coordsize="21600,21600" o:spt="32" o:oned="t" path="m,l21600,21600e" filled="f">
              <v:path arrowok="t" fillok="f" o:connecttype="none"/>
              <o:lock v:ext="edit" shapetype="t"/>
            </v:shapetype>
            <v:shape id="AutoShape 2" o:spid="_x0000_s1026" type="#_x0000_t32" style="position:absolute;margin-left:.75pt;margin-top:6.95pt;width:47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q6ywEAAHwDAAAOAAAAZHJzL2Uyb0RvYy54bWysU8GO0zAQvSPxD5bvNG1RtxA1XaEuy2WB&#10;Srt8wNR2EgvHY43dpv17xt62u8ANkYNle+a9mXnPWd0eBycOhqJF38jZZCqF8Qq19V0jfzzdv/sg&#10;RUzgNTj0ppEnE+Xt+u2b1RhqM8cenTYkmMTHegyN7FMKdVVF1ZsB4gSD8RxskQZIfKSu0gQjsw+u&#10;mk+nN9WIpAOhMjHy7d1zUK4Lf9salb63bTRJuEZyb6msVNZdXqv1CuqOIPRWnduAf+hiAOu56JXq&#10;DhKIPdm/qAarCCO2aaJwqLBtrTJlBp5mNv1jmscegimzsDgxXGWK/49WfTtsSVjN3knhYWCLPu0T&#10;lspinuUZQ6w5a+O3lAdUR/8YHlD9jMLjpgffmZL8dAqMnWVE9RskH2LgIrvxK2rOAeYvWh1bGjIl&#10;qyCOxZLT1RJzTELx5c10+X65XEihLrEK6gswUExfDA4ibxoZE4Ht+rRB79l4pFkpA4eHmHJbUF8A&#10;uarHe+tc8d95MTby42K+KICIzuoczGmRut3GkThAfkHlKzNy5HUa4d7rQtYb0J/P+wTWPe+5uPNn&#10;abIaz7ruUJ+2dJGMLS5dnp9jfkOvzwX98tOsfwEAAP//AwBQSwMEFAAGAAgAAAAhAAc3GuTbAAAA&#10;BwEAAA8AAABkcnMvZG93bnJldi54bWxMj0FLw0AQhe+C/2EZwYvYTSuRJmZTiuDBo23B6zQ7JtHs&#10;bMhumthf74gHexrevMebb4rN7Dp1oiG0ng0sFwko4srblmsDh/3L/RpUiMgWO89k4JsCbMrrqwJz&#10;6yd+o9Mu1kpKOORooImxz7UOVUMOw8L3xOJ9+MFhFDnU2g44Sbnr9CpJHrXDluVCgz09N1R97UZn&#10;gMKYLpNt5urD63m6e1+dP6d+b8ztzbx9AhVpjv9h+MUXdCiF6ehHtkF1olMJynjIQImdpWt57fi3&#10;0GWhL/nLHwAAAP//AwBQSwECLQAUAAYACAAAACEAtoM4kv4AAADhAQAAEwAAAAAAAAAAAAAAAAAA&#10;AAAAW0NvbnRlbnRfVHlwZXNdLnhtbFBLAQItABQABgAIAAAAIQA4/SH/1gAAAJQBAAALAAAAAAAA&#10;AAAAAAAAAC8BAABfcmVscy8ucmVsc1BLAQItABQABgAIAAAAIQBzWlq6ywEAAHwDAAAOAAAAAAAA&#10;AAAAAAAAAC4CAABkcnMvZTJvRG9jLnhtbFBLAQItABQABgAIAAAAIQAHNxrk2wAAAAcBAAAPAAAA&#10;AAAAAAAAAAAAACUEAABkcnMvZG93bnJldi54bWxQSwUGAAAAAAQABADzAAAALQUAAAAA&#10;"/>
          </w:pict>
        </mc:Fallback>
      </mc:AlternateContent>
    </w:r>
  </w:p>
  <w:p w14:paraId="64AC8CEC" w14:textId="77777777" w:rsidR="005C19F5" w:rsidRPr="006E1ED3" w:rsidRDefault="005C19F5" w:rsidP="005C19F5">
    <w:pPr>
      <w:tabs>
        <w:tab w:val="right" w:pos="9540"/>
      </w:tabs>
      <w:spacing w:after="40"/>
      <w:rPr>
        <w:rFonts w:ascii="Arial" w:hAnsi="Arial" w:cs="Arial"/>
        <w:sz w:val="16"/>
        <w:szCs w:val="16"/>
      </w:rPr>
    </w:pPr>
    <w:r>
      <w:rPr>
        <w:rFonts w:ascii="Arial" w:hAnsi="Arial" w:cs="Arial"/>
        <w:b/>
        <w:sz w:val="16"/>
        <w:szCs w:val="16"/>
      </w:rPr>
      <w:tab/>
    </w:r>
    <w:r w:rsidRPr="006E1ED3">
      <w:rPr>
        <w:rFonts w:ascii="Arial" w:hAnsi="Arial" w:cs="Arial"/>
        <w:sz w:val="16"/>
        <w:szCs w:val="16"/>
      </w:rPr>
      <w:t xml:space="preserve">Page </w:t>
    </w:r>
    <w:r w:rsidRPr="006E1ED3">
      <w:rPr>
        <w:rFonts w:ascii="Arial" w:hAnsi="Arial" w:cs="Arial"/>
        <w:sz w:val="16"/>
        <w:szCs w:val="16"/>
      </w:rPr>
      <w:fldChar w:fldCharType="begin"/>
    </w:r>
    <w:r w:rsidRPr="006E1ED3">
      <w:rPr>
        <w:rFonts w:ascii="Arial" w:hAnsi="Arial" w:cs="Arial"/>
        <w:sz w:val="16"/>
        <w:szCs w:val="16"/>
      </w:rPr>
      <w:instrText xml:space="preserve"> PAGE </w:instrText>
    </w:r>
    <w:r w:rsidRPr="006E1ED3">
      <w:rPr>
        <w:rFonts w:ascii="Arial" w:hAnsi="Arial" w:cs="Arial"/>
        <w:sz w:val="16"/>
        <w:szCs w:val="16"/>
      </w:rPr>
      <w:fldChar w:fldCharType="separate"/>
    </w:r>
    <w:r>
      <w:rPr>
        <w:rFonts w:ascii="Arial" w:hAnsi="Arial" w:cs="Arial"/>
        <w:sz w:val="16"/>
        <w:szCs w:val="16"/>
      </w:rPr>
      <w:t>1</w:t>
    </w:r>
    <w:r w:rsidRPr="006E1ED3">
      <w:rPr>
        <w:rFonts w:ascii="Arial" w:hAnsi="Arial" w:cs="Arial"/>
        <w:sz w:val="16"/>
        <w:szCs w:val="16"/>
      </w:rPr>
      <w:fldChar w:fldCharType="end"/>
    </w:r>
    <w:r w:rsidRPr="006E1ED3">
      <w:rPr>
        <w:rFonts w:ascii="Arial" w:hAnsi="Arial" w:cs="Arial"/>
        <w:sz w:val="16"/>
        <w:szCs w:val="16"/>
      </w:rPr>
      <w:t xml:space="preserve"> of </w:t>
    </w:r>
    <w:r w:rsidRPr="006E1ED3">
      <w:rPr>
        <w:rFonts w:ascii="Arial" w:hAnsi="Arial" w:cs="Arial"/>
        <w:sz w:val="16"/>
        <w:szCs w:val="16"/>
      </w:rPr>
      <w:fldChar w:fldCharType="begin"/>
    </w:r>
    <w:r w:rsidRPr="006E1ED3">
      <w:rPr>
        <w:rFonts w:ascii="Arial" w:hAnsi="Arial" w:cs="Arial"/>
        <w:sz w:val="16"/>
        <w:szCs w:val="16"/>
      </w:rPr>
      <w:instrText xml:space="preserve"> NUMPAGES  </w:instrText>
    </w:r>
    <w:r w:rsidRPr="006E1ED3">
      <w:rPr>
        <w:rFonts w:ascii="Arial" w:hAnsi="Arial" w:cs="Arial"/>
        <w:sz w:val="16"/>
        <w:szCs w:val="16"/>
      </w:rPr>
      <w:fldChar w:fldCharType="separate"/>
    </w:r>
    <w:r>
      <w:rPr>
        <w:rFonts w:ascii="Arial" w:hAnsi="Arial" w:cs="Arial"/>
        <w:sz w:val="16"/>
        <w:szCs w:val="16"/>
      </w:rPr>
      <w:t>1</w:t>
    </w:r>
    <w:r w:rsidRPr="006E1ED3">
      <w:rPr>
        <w:rFonts w:ascii="Arial" w:hAnsi="Arial" w:cs="Arial"/>
        <w:sz w:val="16"/>
        <w:szCs w:val="16"/>
      </w:rPr>
      <w:fldChar w:fldCharType="end"/>
    </w:r>
  </w:p>
  <w:p w14:paraId="4AA72747" w14:textId="2E61C47D" w:rsidR="005C19F5" w:rsidRDefault="005C19F5" w:rsidP="005C19F5">
    <w:pPr>
      <w:pStyle w:val="Footer"/>
      <w:tabs>
        <w:tab w:val="left" w:pos="5040"/>
      </w:tabs>
      <w:spacing w:line="216" w:lineRule="auto"/>
      <w:rPr>
        <w:rFonts w:ascii="Arial" w:hAnsi="Arial" w:cs="Arial"/>
        <w:sz w:val="14"/>
        <w:szCs w:val="16"/>
      </w:rPr>
    </w:pPr>
    <w:r w:rsidRPr="003B3754">
      <w:rPr>
        <w:rFonts w:ascii="Arial" w:hAnsi="Arial" w:cs="Arial"/>
        <w:b/>
        <w:sz w:val="14"/>
        <w:szCs w:val="16"/>
      </w:rPr>
      <w:t>© California Land Title Association.  All rights reserved.</w:t>
    </w:r>
  </w:p>
  <w:p w14:paraId="107A3B8A" w14:textId="1A27C60F" w:rsidR="005C19F5" w:rsidRPr="003B3754" w:rsidRDefault="005C19F5" w:rsidP="005C19F5">
    <w:pPr>
      <w:pStyle w:val="Footer"/>
      <w:tabs>
        <w:tab w:val="left" w:pos="5040"/>
      </w:tabs>
      <w:spacing w:line="216" w:lineRule="auto"/>
      <w:ind w:right="-270"/>
      <w:rPr>
        <w:rFonts w:ascii="Arial" w:hAnsi="Arial" w:cs="Arial"/>
        <w:sz w:val="14"/>
        <w:szCs w:val="16"/>
      </w:rPr>
    </w:pPr>
    <w:r w:rsidRPr="003B3754">
      <w:rPr>
        <w:rFonts w:ascii="Arial" w:hAnsi="Arial" w:cs="Arial"/>
        <w:sz w:val="14"/>
        <w:szCs w:val="16"/>
      </w:rPr>
      <w:t>The use of this Form is restricted to CLTA subscribers</w:t>
    </w:r>
    <w:r>
      <w:rPr>
        <w:rFonts w:ascii="Arial" w:hAnsi="Arial" w:cs="Arial"/>
        <w:sz w:val="14"/>
        <w:szCs w:val="16"/>
      </w:rPr>
      <w:t xml:space="preserve"> </w:t>
    </w:r>
    <w:r w:rsidRPr="003B3754">
      <w:rPr>
        <w:rFonts w:ascii="Arial" w:hAnsi="Arial" w:cs="Arial"/>
        <w:sz w:val="14"/>
        <w:szCs w:val="16"/>
      </w:rPr>
      <w:t xml:space="preserve">standing as of the date of use.  All other uses are prohibited.  </w:t>
    </w:r>
    <w:r>
      <w:rPr>
        <w:rFonts w:ascii="Arial" w:hAnsi="Arial" w:cs="Arial"/>
        <w:sz w:val="14"/>
        <w:szCs w:val="16"/>
      </w:rPr>
      <w:br/>
    </w:r>
    <w:r w:rsidRPr="003B3754">
      <w:rPr>
        <w:rFonts w:ascii="Arial" w:hAnsi="Arial" w:cs="Arial"/>
        <w:sz w:val="14"/>
        <w:szCs w:val="16"/>
      </w:rPr>
      <w:t>Reprinted under license or express permission</w:t>
    </w:r>
    <w:r>
      <w:rPr>
        <w:rFonts w:ascii="Arial" w:hAnsi="Arial" w:cs="Arial"/>
        <w:sz w:val="14"/>
        <w:szCs w:val="16"/>
      </w:rPr>
      <w:t xml:space="preserve"> </w:t>
    </w:r>
    <w:r w:rsidRPr="003B3754">
      <w:rPr>
        <w:rFonts w:ascii="Arial" w:hAnsi="Arial" w:cs="Arial"/>
        <w:sz w:val="14"/>
        <w:szCs w:val="16"/>
      </w:rPr>
      <w:t>from the California Land Title Association.</w:t>
    </w:r>
  </w:p>
  <w:p w14:paraId="1F28D656" w14:textId="77777777" w:rsidR="005C19F5" w:rsidRDefault="005C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A6FA" w14:textId="77777777" w:rsidR="00AF03B3" w:rsidRDefault="00AF03B3" w:rsidP="005C19F5">
      <w:r>
        <w:separator/>
      </w:r>
    </w:p>
  </w:footnote>
  <w:footnote w:type="continuationSeparator" w:id="0">
    <w:p w14:paraId="148C7644" w14:textId="77777777" w:rsidR="00AF03B3" w:rsidRDefault="00AF03B3" w:rsidP="005C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C972" w14:textId="39F1B3EE" w:rsidR="005C19F5" w:rsidRPr="004D0AC2" w:rsidRDefault="005C19F5" w:rsidP="005C19F5">
    <w:pPr>
      <w:tabs>
        <w:tab w:val="right" w:pos="9720"/>
      </w:tabs>
      <w:rPr>
        <w:rFonts w:ascii="Arial" w:hAnsi="Arial" w:cs="Arial"/>
        <w:b/>
        <w:i/>
      </w:rPr>
    </w:pPr>
    <w:r w:rsidRPr="0049795B">
      <w:rPr>
        <w:rFonts w:ascii="Arial" w:hAnsi="Arial" w:cs="Arial"/>
        <w:b/>
      </w:rPr>
      <w:t xml:space="preserve">CLTA Form </w:t>
    </w:r>
    <w:r>
      <w:rPr>
        <w:rFonts w:ascii="Arial" w:hAnsi="Arial" w:cs="Arial"/>
        <w:b/>
      </w:rPr>
      <w:t>150-06</w:t>
    </w:r>
    <w:r w:rsidRPr="0049795B">
      <w:rPr>
        <w:rFonts w:ascii="Arial" w:hAnsi="Arial" w:cs="Arial"/>
        <w:b/>
      </w:rPr>
      <w:t xml:space="preserve"> (</w:t>
    </w:r>
    <w:r>
      <w:rPr>
        <w:rFonts w:ascii="Arial" w:hAnsi="Arial" w:cs="Arial"/>
        <w:b/>
      </w:rPr>
      <w:t>11-0</w:t>
    </w:r>
    <w:r w:rsidR="001A133C">
      <w:rPr>
        <w:rFonts w:ascii="Arial" w:hAnsi="Arial" w:cs="Arial"/>
        <w:b/>
      </w:rPr>
      <w:t>8</w:t>
    </w:r>
    <w:r>
      <w:rPr>
        <w:rFonts w:ascii="Arial" w:hAnsi="Arial" w:cs="Arial"/>
        <w:b/>
      </w:rPr>
      <w:t>-19</w:t>
    </w:r>
    <w:r w:rsidRPr="0049795B">
      <w:rPr>
        <w:rFonts w:ascii="Arial" w:hAnsi="Arial" w:cs="Arial"/>
        <w:b/>
      </w:rPr>
      <w:t>)</w:t>
    </w:r>
    <w:r w:rsidRPr="0049795B">
      <w:rPr>
        <w:rFonts w:ascii="Arial" w:hAnsi="Arial" w:cs="Arial"/>
        <w:b/>
      </w:rPr>
      <w:tab/>
    </w:r>
    <w:r>
      <w:rPr>
        <w:rFonts w:ascii="Arial" w:hAnsi="Arial" w:cs="Arial"/>
        <w:b/>
        <w:i/>
      </w:rPr>
      <w:t>Solar Endorsement</w:t>
    </w:r>
  </w:p>
  <w:p w14:paraId="556AA016" w14:textId="50224314" w:rsidR="005C19F5" w:rsidRPr="0049795B" w:rsidRDefault="00347B7A" w:rsidP="005C19F5">
    <w:pPr>
      <w:rPr>
        <w:rFonts w:ascii="Arial" w:hAnsi="Arial" w:cs="Arial"/>
        <w:b/>
      </w:rPr>
    </w:pPr>
    <w:r w:rsidRPr="00347B7A">
      <w:rPr>
        <w:rFonts w:ascii="Arial" w:hAnsi="Arial" w:cs="Arial"/>
        <w:b/>
      </w:rPr>
      <w:t>A</w:t>
    </w:r>
    <w:r w:rsidR="005C19F5" w:rsidRPr="00347B7A">
      <w:rPr>
        <w:rFonts w:ascii="Arial" w:hAnsi="Arial" w:cs="Arial"/>
        <w:b/>
      </w:rPr>
      <w:t xml:space="preserve">LTA </w:t>
    </w:r>
    <w:r w:rsidR="008B2981" w:rsidRPr="00347B7A">
      <w:rPr>
        <w:rFonts w:ascii="Arial" w:hAnsi="Arial" w:cs="Arial"/>
        <w:b/>
      </w:rPr>
      <w:t xml:space="preserve">or </w:t>
    </w:r>
    <w:r w:rsidRPr="00347B7A">
      <w:rPr>
        <w:rFonts w:ascii="Arial" w:hAnsi="Arial" w:cs="Arial"/>
        <w:b/>
      </w:rPr>
      <w:t>C</w:t>
    </w:r>
    <w:r w:rsidR="008B2981" w:rsidRPr="00347B7A">
      <w:rPr>
        <w:rFonts w:ascii="Arial" w:hAnsi="Arial" w:cs="Arial"/>
        <w:b/>
      </w:rPr>
      <w:t>LTA –</w:t>
    </w:r>
    <w:r w:rsidRPr="00347B7A">
      <w:rPr>
        <w:rFonts w:ascii="Arial" w:hAnsi="Arial" w:cs="Arial"/>
        <w:b/>
      </w:rPr>
      <w:t xml:space="preserve"> </w:t>
    </w:r>
    <w:r w:rsidR="005C19F5" w:rsidRPr="00347B7A">
      <w:rPr>
        <w:rFonts w:ascii="Arial" w:hAnsi="Arial" w:cs="Arial"/>
        <w:b/>
      </w:rPr>
      <w:t>Lender</w:t>
    </w:r>
  </w:p>
  <w:p w14:paraId="768C5DBB" w14:textId="77777777" w:rsidR="005C19F5" w:rsidRPr="0049795B" w:rsidRDefault="005C19F5" w:rsidP="005C19F5">
    <w:pPr>
      <w:spacing w:line="19" w:lineRule="exact"/>
      <w:rPr>
        <w:rFonts w:ascii="Arial" w:hAnsi="Arial" w:cs="Arial"/>
        <w:b/>
        <w:sz w:val="18"/>
      </w:rPr>
    </w:pPr>
  </w:p>
  <w:p w14:paraId="606A2BD1" w14:textId="4BCBD9EA" w:rsidR="005C19F5" w:rsidRDefault="008B2981" w:rsidP="005C19F5">
    <w:pPr>
      <w:pStyle w:val="Header"/>
    </w:pPr>
    <w:r>
      <w:rPr>
        <w:rFonts w:ascii="Arial" w:hAnsi="Arial" w:cs="Arial"/>
        <w:b/>
        <w:noProof/>
      </w:rPr>
      <mc:AlternateContent>
        <mc:Choice Requires="wps">
          <w:drawing>
            <wp:anchor distT="0" distB="0" distL="114300" distR="114300" simplePos="0" relativeHeight="251659264" behindDoc="0" locked="0" layoutInCell="1" allowOverlap="1" wp14:anchorId="5F2F87AC" wp14:editId="5B6BA5FE">
              <wp:simplePos x="0" y="0"/>
              <wp:positionH relativeFrom="column">
                <wp:posOffset>9525</wp:posOffset>
              </wp:positionH>
              <wp:positionV relativeFrom="paragraph">
                <wp:posOffset>41275</wp:posOffset>
              </wp:positionV>
              <wp:extent cx="6153150" cy="635"/>
              <wp:effectExtent l="9525" t="12700" r="9525"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D983F" id="_x0000_t32" coordsize="21600,21600" o:spt="32" o:oned="t" path="m,l21600,21600e" filled="f">
              <v:path arrowok="t" fillok="f" o:connecttype="none"/>
              <o:lock v:ext="edit" shapetype="t"/>
            </v:shapetype>
            <v:shape id="AutoShape 1" o:spid="_x0000_s1026" type="#_x0000_t32" style="position:absolute;margin-left:.75pt;margin-top:3.25pt;width:484.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Ar1AEAAIgDAAAOAAAAZHJzL2Uyb0RvYy54bWysU01v2zAMvQ/YfxB0XxwnSDYYcYohXXfp&#10;tgDtemck2RYmi4KkxM6/HyWn6brehvkgiCLf4+OHNzdjb9hJ+aDR1ryczTlTVqDUtq35z8e7D584&#10;CxGsBINW1fysAr/Zvn+3GVylFtihkcozIrGhGlzNuxhdVRRBdKqHMEOnLDkb9D1EMn1bSA8Dsfem&#10;WMzn62JAL51HoUKg19vJybeZv2mUiD+aJqjITM1JW8ynz+chncV2A1XrwXVaXGTAP6joQVtKeqW6&#10;hQjs6PUbql4LjwGbOBPYF9g0WqhcA1VTzv+q5qEDp3It1Jzgrm0K/49WfD/tPdOy5gvOLPQ0os/H&#10;iDkzK1N7BhcqitrZvU8FitE+uHsUvwKzuOvAtioHP54dYTOieAVJRnCU5DB8Q0kxQPy5V2Pje9YY&#10;7Z4SMJFTP9iYh3O+DkeNkQl6XJerZbmiGQryrZerpK2AKpEkqPMhflXYs3SpeYgedNvFHVpLS4B+&#10;SgCn+xAn4DMggS3eaWPyLhjLhpovy4+rrCig0TI5U1jw7WFnPDtB2qb8XVS8CvN4tDKTdQrkl8s9&#10;gjbTnVQbS+KfOzP1+IDyvPdJW3qncefyLquZ9ulPO0e9/EDb3wAAAP//AwBQSwMEFAAGAAgAAAAh&#10;ANTUOaPZAAAABQEAAA8AAABkcnMvZG93bnJldi54bWxMjs1OwzAQhO9IvIO1SFwq6vDTACFOhZB6&#10;jSAgcd3G2yTCXkex2waenuVETzujGc1+5Xr2Th1oikNgA9fLDBRxG+zAnYGP983VA6iYkC26wGTg&#10;myKsq/OzEgsbjvxGhyZ1SkY4FmigT2kstI5tTx7jMozEku3C5DGJnTptJzzKuHf6Jsty7XFg+dDj&#10;SC89tV/N3hv49Gl2r4vVsKvvxkX8ua0b3NTGXF7Mz0+gEs3pvwx/+IIOlTBtw55tVE78SooGcjmS&#10;Pt5nIrbic9BVqU/pq18AAAD//wMAUEsBAi0AFAAGAAgAAAAhALaDOJL+AAAA4QEAABMAAAAAAAAA&#10;AAAAAAAAAAAAAFtDb250ZW50X1R5cGVzXS54bWxQSwECLQAUAAYACAAAACEAOP0h/9YAAACUAQAA&#10;CwAAAAAAAAAAAAAAAAAvAQAAX3JlbHMvLnJlbHNQSwECLQAUAAYACAAAACEApUiQK9QBAACIAwAA&#10;DgAAAAAAAAAAAAAAAAAuAgAAZHJzL2Uyb0RvYy54bWxQSwECLQAUAAYACAAAACEA1NQ5o9kAAAAF&#10;AQAADwAAAAAAAAAAAAAAAAAuBAAAZHJzL2Rvd25yZXYueG1sUEsFBgAAAAAEAAQA8wAAADQFAAAA&#10;AA==&#10;" strokeweight=".25pt"/>
          </w:pict>
        </mc:Fallback>
      </mc:AlternateContent>
    </w:r>
    <w:r w:rsidR="005C19F5">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4F3"/>
    <w:multiLevelType w:val="hybridMultilevel"/>
    <w:tmpl w:val="DDA457D0"/>
    <w:lvl w:ilvl="0" w:tplc="4754F5AE">
      <w:start w:val="1"/>
      <w:numFmt w:val="decimal"/>
      <w:lvlText w:val="%1."/>
      <w:lvlJc w:val="left"/>
      <w:pPr>
        <w:ind w:left="460" w:hanging="360"/>
        <w:jc w:val="left"/>
      </w:pPr>
      <w:rPr>
        <w:rFonts w:ascii="Arial" w:eastAsia="Times New Roman" w:hAnsi="Arial" w:cs="Arial" w:hint="default"/>
        <w:spacing w:val="-2"/>
        <w:w w:val="99"/>
        <w:sz w:val="22"/>
        <w:szCs w:val="22"/>
        <w:lang w:val="en-US" w:eastAsia="en-US" w:bidi="en-US"/>
      </w:rPr>
    </w:lvl>
    <w:lvl w:ilvl="1" w:tplc="BEA08CC6">
      <w:numFmt w:val="bullet"/>
      <w:lvlText w:val="•"/>
      <w:lvlJc w:val="left"/>
      <w:pPr>
        <w:ind w:left="1372" w:hanging="360"/>
      </w:pPr>
      <w:rPr>
        <w:rFonts w:hint="default"/>
        <w:lang w:val="en-US" w:eastAsia="en-US" w:bidi="en-US"/>
      </w:rPr>
    </w:lvl>
    <w:lvl w:ilvl="2" w:tplc="EB34D4A2">
      <w:numFmt w:val="bullet"/>
      <w:lvlText w:val="•"/>
      <w:lvlJc w:val="left"/>
      <w:pPr>
        <w:ind w:left="2284" w:hanging="360"/>
      </w:pPr>
      <w:rPr>
        <w:rFonts w:hint="default"/>
        <w:lang w:val="en-US" w:eastAsia="en-US" w:bidi="en-US"/>
      </w:rPr>
    </w:lvl>
    <w:lvl w:ilvl="3" w:tplc="ED0A341E">
      <w:numFmt w:val="bullet"/>
      <w:lvlText w:val="•"/>
      <w:lvlJc w:val="left"/>
      <w:pPr>
        <w:ind w:left="3196" w:hanging="360"/>
      </w:pPr>
      <w:rPr>
        <w:rFonts w:hint="default"/>
        <w:lang w:val="en-US" w:eastAsia="en-US" w:bidi="en-US"/>
      </w:rPr>
    </w:lvl>
    <w:lvl w:ilvl="4" w:tplc="E0E07E24">
      <w:numFmt w:val="bullet"/>
      <w:lvlText w:val="•"/>
      <w:lvlJc w:val="left"/>
      <w:pPr>
        <w:ind w:left="4108" w:hanging="360"/>
      </w:pPr>
      <w:rPr>
        <w:rFonts w:hint="default"/>
        <w:lang w:val="en-US" w:eastAsia="en-US" w:bidi="en-US"/>
      </w:rPr>
    </w:lvl>
    <w:lvl w:ilvl="5" w:tplc="AE6044CC">
      <w:numFmt w:val="bullet"/>
      <w:lvlText w:val="•"/>
      <w:lvlJc w:val="left"/>
      <w:pPr>
        <w:ind w:left="5020" w:hanging="360"/>
      </w:pPr>
      <w:rPr>
        <w:rFonts w:hint="default"/>
        <w:lang w:val="en-US" w:eastAsia="en-US" w:bidi="en-US"/>
      </w:rPr>
    </w:lvl>
    <w:lvl w:ilvl="6" w:tplc="9B1AA87E">
      <w:numFmt w:val="bullet"/>
      <w:lvlText w:val="•"/>
      <w:lvlJc w:val="left"/>
      <w:pPr>
        <w:ind w:left="5932" w:hanging="360"/>
      </w:pPr>
      <w:rPr>
        <w:rFonts w:hint="default"/>
        <w:lang w:val="en-US" w:eastAsia="en-US" w:bidi="en-US"/>
      </w:rPr>
    </w:lvl>
    <w:lvl w:ilvl="7" w:tplc="8A08E5C0">
      <w:numFmt w:val="bullet"/>
      <w:lvlText w:val="•"/>
      <w:lvlJc w:val="left"/>
      <w:pPr>
        <w:ind w:left="6844" w:hanging="360"/>
      </w:pPr>
      <w:rPr>
        <w:rFonts w:hint="default"/>
        <w:lang w:val="en-US" w:eastAsia="en-US" w:bidi="en-US"/>
      </w:rPr>
    </w:lvl>
    <w:lvl w:ilvl="8" w:tplc="8C867F00">
      <w:numFmt w:val="bullet"/>
      <w:lvlText w:val="•"/>
      <w:lvlJc w:val="left"/>
      <w:pPr>
        <w:ind w:left="7756" w:hanging="360"/>
      </w:pPr>
      <w:rPr>
        <w:rFonts w:hint="default"/>
        <w:lang w:val="en-US" w:eastAsia="en-US" w:bidi="en-US"/>
      </w:rPr>
    </w:lvl>
  </w:abstractNum>
  <w:abstractNum w:abstractNumId="1" w15:restartNumberingAfterBreak="0">
    <w:nsid w:val="05F10E8C"/>
    <w:multiLevelType w:val="hybridMultilevel"/>
    <w:tmpl w:val="99560F24"/>
    <w:lvl w:ilvl="0" w:tplc="15E20094">
      <w:start w:val="1"/>
      <w:numFmt w:val="lowerLetter"/>
      <w:lvlText w:val="%1."/>
      <w:lvlJc w:val="left"/>
      <w:pPr>
        <w:ind w:left="100" w:hanging="720"/>
        <w:jc w:val="left"/>
      </w:pPr>
      <w:rPr>
        <w:rFonts w:ascii="Arial" w:eastAsia="Times New Roman" w:hAnsi="Arial" w:cs="Arial" w:hint="default"/>
        <w:spacing w:val="-5"/>
        <w:w w:val="99"/>
        <w:sz w:val="22"/>
        <w:szCs w:val="22"/>
        <w:lang w:val="en-US" w:eastAsia="en-US" w:bidi="en-US"/>
      </w:rPr>
    </w:lvl>
    <w:lvl w:ilvl="1" w:tplc="397EF8FA">
      <w:numFmt w:val="bullet"/>
      <w:lvlText w:val="•"/>
      <w:lvlJc w:val="left"/>
      <w:pPr>
        <w:ind w:left="1048" w:hanging="720"/>
      </w:pPr>
      <w:rPr>
        <w:rFonts w:hint="default"/>
        <w:lang w:val="en-US" w:eastAsia="en-US" w:bidi="en-US"/>
      </w:rPr>
    </w:lvl>
    <w:lvl w:ilvl="2" w:tplc="1264C622">
      <w:numFmt w:val="bullet"/>
      <w:lvlText w:val="•"/>
      <w:lvlJc w:val="left"/>
      <w:pPr>
        <w:ind w:left="1996" w:hanging="720"/>
      </w:pPr>
      <w:rPr>
        <w:rFonts w:hint="default"/>
        <w:lang w:val="en-US" w:eastAsia="en-US" w:bidi="en-US"/>
      </w:rPr>
    </w:lvl>
    <w:lvl w:ilvl="3" w:tplc="B366E61C">
      <w:numFmt w:val="bullet"/>
      <w:lvlText w:val="•"/>
      <w:lvlJc w:val="left"/>
      <w:pPr>
        <w:ind w:left="2944" w:hanging="720"/>
      </w:pPr>
      <w:rPr>
        <w:rFonts w:hint="default"/>
        <w:lang w:val="en-US" w:eastAsia="en-US" w:bidi="en-US"/>
      </w:rPr>
    </w:lvl>
    <w:lvl w:ilvl="4" w:tplc="80687874">
      <w:numFmt w:val="bullet"/>
      <w:lvlText w:val="•"/>
      <w:lvlJc w:val="left"/>
      <w:pPr>
        <w:ind w:left="3892" w:hanging="720"/>
      </w:pPr>
      <w:rPr>
        <w:rFonts w:hint="default"/>
        <w:lang w:val="en-US" w:eastAsia="en-US" w:bidi="en-US"/>
      </w:rPr>
    </w:lvl>
    <w:lvl w:ilvl="5" w:tplc="63066CD2">
      <w:numFmt w:val="bullet"/>
      <w:lvlText w:val="•"/>
      <w:lvlJc w:val="left"/>
      <w:pPr>
        <w:ind w:left="4840" w:hanging="720"/>
      </w:pPr>
      <w:rPr>
        <w:rFonts w:hint="default"/>
        <w:lang w:val="en-US" w:eastAsia="en-US" w:bidi="en-US"/>
      </w:rPr>
    </w:lvl>
    <w:lvl w:ilvl="6" w:tplc="243C8F30">
      <w:numFmt w:val="bullet"/>
      <w:lvlText w:val="•"/>
      <w:lvlJc w:val="left"/>
      <w:pPr>
        <w:ind w:left="5788" w:hanging="720"/>
      </w:pPr>
      <w:rPr>
        <w:rFonts w:hint="default"/>
        <w:lang w:val="en-US" w:eastAsia="en-US" w:bidi="en-US"/>
      </w:rPr>
    </w:lvl>
    <w:lvl w:ilvl="7" w:tplc="89B43548">
      <w:numFmt w:val="bullet"/>
      <w:lvlText w:val="•"/>
      <w:lvlJc w:val="left"/>
      <w:pPr>
        <w:ind w:left="6736" w:hanging="720"/>
      </w:pPr>
      <w:rPr>
        <w:rFonts w:hint="default"/>
        <w:lang w:val="en-US" w:eastAsia="en-US" w:bidi="en-US"/>
      </w:rPr>
    </w:lvl>
    <w:lvl w:ilvl="8" w:tplc="89E0DD08">
      <w:numFmt w:val="bullet"/>
      <w:lvlText w:val="•"/>
      <w:lvlJc w:val="left"/>
      <w:pPr>
        <w:ind w:left="7684"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99"/>
    <w:rsid w:val="001A133C"/>
    <w:rsid w:val="00347B7A"/>
    <w:rsid w:val="005C19F5"/>
    <w:rsid w:val="007A0D76"/>
    <w:rsid w:val="008B2981"/>
    <w:rsid w:val="00AF03B3"/>
    <w:rsid w:val="00F2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2CD17"/>
  <w15:docId w15:val="{BA580A9C-7437-4EEE-B118-D6FCAB7D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right="2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19F5"/>
    <w:pPr>
      <w:tabs>
        <w:tab w:val="center" w:pos="4680"/>
        <w:tab w:val="right" w:pos="9360"/>
      </w:tabs>
    </w:pPr>
  </w:style>
  <w:style w:type="character" w:customStyle="1" w:styleId="HeaderChar">
    <w:name w:val="Header Char"/>
    <w:basedOn w:val="DefaultParagraphFont"/>
    <w:link w:val="Header"/>
    <w:uiPriority w:val="99"/>
    <w:rsid w:val="005C19F5"/>
    <w:rPr>
      <w:rFonts w:ascii="Times New Roman" w:eastAsia="Times New Roman" w:hAnsi="Times New Roman" w:cs="Times New Roman"/>
      <w:lang w:bidi="en-US"/>
    </w:rPr>
  </w:style>
  <w:style w:type="paragraph" w:styleId="Footer">
    <w:name w:val="footer"/>
    <w:basedOn w:val="Normal"/>
    <w:link w:val="FooterChar"/>
    <w:uiPriority w:val="99"/>
    <w:unhideWhenUsed/>
    <w:rsid w:val="005C19F5"/>
    <w:pPr>
      <w:tabs>
        <w:tab w:val="center" w:pos="4680"/>
        <w:tab w:val="right" w:pos="9360"/>
      </w:tabs>
    </w:pPr>
  </w:style>
  <w:style w:type="character" w:customStyle="1" w:styleId="FooterChar">
    <w:name w:val="Footer Char"/>
    <w:basedOn w:val="DefaultParagraphFont"/>
    <w:link w:val="Footer"/>
    <w:uiPriority w:val="99"/>
    <w:rsid w:val="005C19F5"/>
    <w:rPr>
      <w:rFonts w:ascii="Times New Roman" w:eastAsia="Times New Roman" w:hAnsi="Times New Roman" w:cs="Times New Roman"/>
      <w:lang w:bidi="en-US"/>
    </w:rPr>
  </w:style>
  <w:style w:type="paragraph" w:styleId="BalloonText">
    <w:name w:val="Balloon Text"/>
    <w:basedOn w:val="Normal"/>
    <w:link w:val="BalloonTextChar"/>
    <w:semiHidden/>
    <w:rsid w:val="005C19F5"/>
    <w:pPr>
      <w:widowControl/>
      <w:autoSpaceDE/>
      <w:autoSpaceDN/>
    </w:pPr>
    <w:rPr>
      <w:rFonts w:ascii="Tahoma" w:hAnsi="Tahoma" w:cs="Tahoma"/>
      <w:sz w:val="16"/>
      <w:szCs w:val="16"/>
      <w:lang w:bidi="ar-SA"/>
    </w:rPr>
  </w:style>
  <w:style w:type="character" w:customStyle="1" w:styleId="BalloonTextChar">
    <w:name w:val="Balloon Text Char"/>
    <w:basedOn w:val="DefaultParagraphFont"/>
    <w:link w:val="BalloonText"/>
    <w:semiHidden/>
    <w:rsid w:val="005C19F5"/>
    <w:rPr>
      <w:rFonts w:ascii="Tahoma" w:eastAsia="Times New Roman" w:hAnsi="Tahoma" w:cs="Tahoma"/>
      <w:sz w:val="16"/>
      <w:szCs w:val="16"/>
    </w:rPr>
  </w:style>
  <w:style w:type="paragraph" w:customStyle="1" w:styleId="Header1">
    <w:name w:val="Header1"/>
    <w:basedOn w:val="Header"/>
    <w:rsid w:val="005C19F5"/>
    <w:pPr>
      <w:widowControl/>
      <w:pBdr>
        <w:bottom w:val="single" w:sz="18" w:space="1" w:color="auto"/>
      </w:pBdr>
      <w:tabs>
        <w:tab w:val="clear" w:pos="4680"/>
        <w:tab w:val="center" w:pos="4320"/>
      </w:tabs>
      <w:autoSpaceDE/>
      <w:autoSpaceDN/>
    </w:pPr>
    <w:rPr>
      <w:rFonts w:ascii="Arial" w:hAnsi="Arial"/>
      <w:b/>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dc:title>
  <dc:creator>Karen Triest, Underwriting Department</dc:creator>
  <cp:lastModifiedBy>Heather Starkey</cp:lastModifiedBy>
  <cp:revision>4</cp:revision>
  <cp:lastPrinted>2019-11-21T23:11:00Z</cp:lastPrinted>
  <dcterms:created xsi:type="dcterms:W3CDTF">2019-11-21T23:11:00Z</dcterms:created>
  <dcterms:modified xsi:type="dcterms:W3CDTF">2019-11-22T17:22:00Z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2019-10-13T00:00:00Z</vt:filetime>
  </property>
  <property fmtid="{D5CDD505-2E9C-101B-9397-08002B2CF9AE}" pid="3" name="Creator">
    <vt:lpwstr>Microsoft® Word 2010</vt:lpwstr>
  </property>
  <property fmtid="{D5CDD505-2E9C-101B-9397-08002B2CF9AE}" pid="4" name="LastSaved">
    <vt:filetime>2019-11-21T00:00:00Z</vt:filetime>
  </property>
</Properties>
</file>